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79" w:rsidRPr="00364774" w:rsidRDefault="007B4979" w:rsidP="00A044A0">
      <w:pPr>
        <w:pStyle w:val="Ttulo1"/>
        <w:jc w:val="center"/>
        <w:rPr>
          <w:sz w:val="40"/>
          <w:szCs w:val="40"/>
        </w:rPr>
      </w:pPr>
    </w:p>
    <w:p w:rsidR="000C3107" w:rsidRPr="00364774" w:rsidRDefault="006A5EC9" w:rsidP="00A044A0">
      <w:pPr>
        <w:pStyle w:val="Ttulo1"/>
        <w:jc w:val="center"/>
        <w:rPr>
          <w:sz w:val="40"/>
          <w:szCs w:val="40"/>
        </w:rPr>
      </w:pPr>
      <w:r w:rsidRPr="00364774">
        <w:rPr>
          <w:sz w:val="40"/>
          <w:szCs w:val="40"/>
        </w:rPr>
        <w:t>STEAM Euskadi</w:t>
      </w:r>
      <w:r w:rsidR="00C26E71" w:rsidRPr="00364774">
        <w:rPr>
          <w:sz w:val="40"/>
          <w:szCs w:val="40"/>
        </w:rPr>
        <w:t xml:space="preserve"> </w:t>
      </w:r>
      <w:r w:rsidR="007B4979" w:rsidRPr="00364774">
        <w:rPr>
          <w:sz w:val="40"/>
          <w:szCs w:val="40"/>
        </w:rPr>
        <w:t>S</w:t>
      </w:r>
      <w:r w:rsidR="006A5866" w:rsidRPr="00364774">
        <w:rPr>
          <w:sz w:val="40"/>
          <w:szCs w:val="40"/>
        </w:rPr>
        <w:t>ariak</w:t>
      </w:r>
    </w:p>
    <w:p w:rsidR="00FE503B" w:rsidRPr="00364774" w:rsidRDefault="00FE503B" w:rsidP="00FE503B"/>
    <w:p w:rsidR="001A7670" w:rsidRPr="00364774" w:rsidRDefault="00364774" w:rsidP="00364774">
      <w:pPr>
        <w:pStyle w:val="Ttulo1"/>
        <w:jc w:val="center"/>
        <w:rPr>
          <w:b/>
          <w:bCs/>
        </w:rPr>
      </w:pPr>
      <w:r>
        <w:rPr>
          <w:b/>
          <w:bCs/>
        </w:rPr>
        <w:t>Eskabidearen m</w:t>
      </w:r>
      <w:r w:rsidR="00611199" w:rsidRPr="00364774">
        <w:rPr>
          <w:b/>
          <w:bCs/>
        </w:rPr>
        <w:t>emoria</w:t>
      </w:r>
    </w:p>
    <w:p w:rsidR="00CB78DA" w:rsidRPr="00364774" w:rsidRDefault="00CB78DA" w:rsidP="00CB78DA">
      <w:pPr>
        <w:widowControl w:val="0"/>
        <w:autoSpaceDE w:val="0"/>
        <w:autoSpaceDN w:val="0"/>
        <w:adjustRightInd w:val="0"/>
        <w:spacing w:after="0" w:line="240" w:lineRule="auto"/>
        <w:ind w:left="284"/>
        <w:rPr>
          <w:rFonts w:ascii="Times New Roman" w:hAnsi="Times New Roman"/>
          <w:b/>
          <w:bCs/>
          <w:i/>
          <w:iCs/>
          <w:szCs w:val="20"/>
          <w:highlight w:val="lightGray"/>
        </w:rPr>
      </w:pPr>
    </w:p>
    <w:p w:rsidR="00CB78DA" w:rsidRPr="00364774" w:rsidRDefault="00364774" w:rsidP="00364774">
      <w:pPr>
        <w:widowControl w:val="0"/>
        <w:autoSpaceDE w:val="0"/>
        <w:autoSpaceDN w:val="0"/>
        <w:adjustRightInd w:val="0"/>
        <w:spacing w:after="0" w:line="240" w:lineRule="auto"/>
        <w:ind w:left="284"/>
        <w:rPr>
          <w:rFonts w:ascii="Times New Roman" w:hAnsi="Times New Roman"/>
          <w:b/>
          <w:bCs/>
          <w:i/>
          <w:iCs/>
          <w:szCs w:val="20"/>
        </w:rPr>
      </w:pPr>
      <w:r>
        <w:rPr>
          <w:rFonts w:ascii="Times New Roman" w:hAnsi="Times New Roman"/>
          <w:b/>
          <w:bCs/>
          <w:i/>
          <w:iCs/>
          <w:szCs w:val="20"/>
        </w:rPr>
        <w:t>Agiria betetzeko argibideak</w:t>
      </w:r>
      <w:r w:rsidR="00CB78DA" w:rsidRPr="00364774">
        <w:rPr>
          <w:rFonts w:ascii="Times New Roman" w:hAnsi="Times New Roman"/>
          <w:b/>
          <w:bCs/>
          <w:i/>
          <w:iCs/>
          <w:szCs w:val="20"/>
        </w:rPr>
        <w:t xml:space="preserve">:                                                             </w:t>
      </w:r>
    </w:p>
    <w:p w:rsidR="00CB78DA" w:rsidRPr="00364774" w:rsidRDefault="00364774" w:rsidP="00364774">
      <w:pPr>
        <w:widowControl w:val="0"/>
        <w:autoSpaceDE w:val="0"/>
        <w:autoSpaceDN w:val="0"/>
        <w:adjustRightInd w:val="0"/>
        <w:spacing w:after="0" w:line="240" w:lineRule="auto"/>
        <w:ind w:left="284"/>
        <w:rPr>
          <w:rFonts w:ascii="Times New Roman" w:hAnsi="Times New Roman"/>
          <w:b/>
          <w:bCs/>
          <w:i/>
          <w:iCs/>
          <w:szCs w:val="20"/>
        </w:rPr>
      </w:pPr>
      <w:r>
        <w:rPr>
          <w:rFonts w:ascii="Times New Roman" w:hAnsi="Times New Roman"/>
          <w:b/>
          <w:bCs/>
          <w:i/>
          <w:iCs/>
          <w:szCs w:val="20"/>
        </w:rPr>
        <w:t xml:space="preserve">-Bete atalak honela: </w:t>
      </w:r>
      <w:proofErr w:type="spellStart"/>
      <w:r w:rsidR="00C27EEB" w:rsidRPr="00364774">
        <w:rPr>
          <w:rFonts w:ascii="Times New Roman" w:hAnsi="Times New Roman"/>
          <w:b/>
          <w:bCs/>
          <w:i/>
          <w:iCs/>
          <w:szCs w:val="20"/>
        </w:rPr>
        <w:t>Arial</w:t>
      </w:r>
      <w:proofErr w:type="spellEnd"/>
      <w:r w:rsidR="00CB78DA" w:rsidRPr="00364774">
        <w:rPr>
          <w:rFonts w:ascii="Times New Roman" w:hAnsi="Times New Roman"/>
          <w:b/>
          <w:bCs/>
          <w:i/>
          <w:iCs/>
          <w:szCs w:val="20"/>
        </w:rPr>
        <w:t xml:space="preserve"> 11, </w:t>
      </w:r>
      <w:proofErr w:type="spellStart"/>
      <w:r>
        <w:rPr>
          <w:rFonts w:ascii="Times New Roman" w:hAnsi="Times New Roman"/>
          <w:b/>
          <w:bCs/>
          <w:i/>
          <w:iCs/>
          <w:szCs w:val="20"/>
        </w:rPr>
        <w:t>lerroarte</w:t>
      </w:r>
      <w:proofErr w:type="spellEnd"/>
      <w:r>
        <w:rPr>
          <w:rFonts w:ascii="Times New Roman" w:hAnsi="Times New Roman"/>
          <w:b/>
          <w:bCs/>
          <w:i/>
          <w:iCs/>
          <w:szCs w:val="20"/>
        </w:rPr>
        <w:t xml:space="preserve"> arrunta</w:t>
      </w:r>
    </w:p>
    <w:p w:rsidR="00CB78DA" w:rsidRPr="00364774" w:rsidRDefault="00364774" w:rsidP="00CB78DA">
      <w:pPr>
        <w:widowControl w:val="0"/>
        <w:autoSpaceDE w:val="0"/>
        <w:autoSpaceDN w:val="0"/>
        <w:adjustRightInd w:val="0"/>
        <w:spacing w:after="0" w:line="240" w:lineRule="auto"/>
        <w:ind w:left="284"/>
        <w:rPr>
          <w:rFonts w:ascii="Times New Roman" w:hAnsi="Times New Roman"/>
          <w:b/>
          <w:bCs/>
          <w:i/>
          <w:iCs/>
          <w:szCs w:val="20"/>
        </w:rPr>
      </w:pPr>
      <w:r>
        <w:rPr>
          <w:rFonts w:ascii="Times New Roman" w:hAnsi="Times New Roman"/>
          <w:b/>
          <w:bCs/>
          <w:i/>
          <w:iCs/>
          <w:szCs w:val="20"/>
        </w:rPr>
        <w:t>-Agiriaren gehienezko luzapena</w:t>
      </w:r>
      <w:r w:rsidR="00CB78DA" w:rsidRPr="00364774">
        <w:rPr>
          <w:rFonts w:ascii="Times New Roman" w:hAnsi="Times New Roman"/>
          <w:b/>
          <w:bCs/>
          <w:i/>
          <w:iCs/>
          <w:szCs w:val="20"/>
        </w:rPr>
        <w:t xml:space="preserve">: 6 </w:t>
      </w:r>
      <w:r>
        <w:rPr>
          <w:rFonts w:ascii="Times New Roman" w:hAnsi="Times New Roman"/>
          <w:b/>
          <w:bCs/>
          <w:i/>
          <w:iCs/>
          <w:szCs w:val="20"/>
        </w:rPr>
        <w:t>orrialde</w:t>
      </w:r>
      <w:r w:rsidR="00CB78DA" w:rsidRPr="00364774">
        <w:rPr>
          <w:rFonts w:ascii="Times New Roman" w:hAnsi="Times New Roman"/>
          <w:b/>
          <w:bCs/>
          <w:i/>
          <w:iCs/>
          <w:szCs w:val="20"/>
        </w:rPr>
        <w:t xml:space="preserve">                                                              </w:t>
      </w:r>
    </w:p>
    <w:p w:rsidR="00CB78DA" w:rsidRPr="00364774" w:rsidRDefault="00CB78DA" w:rsidP="00CB78DA">
      <w:pPr>
        <w:widowControl w:val="0"/>
        <w:autoSpaceDE w:val="0"/>
        <w:autoSpaceDN w:val="0"/>
        <w:adjustRightInd w:val="0"/>
        <w:spacing w:after="0" w:line="240" w:lineRule="auto"/>
        <w:ind w:left="284"/>
        <w:rPr>
          <w:rFonts w:cs="Arial"/>
          <w:szCs w:val="20"/>
        </w:rPr>
      </w:pPr>
    </w:p>
    <w:p w:rsidR="00B32780" w:rsidRPr="00364774" w:rsidRDefault="00B32780" w:rsidP="00B32780"/>
    <w:p w:rsidR="000C2011" w:rsidRPr="003064B9" w:rsidRDefault="00364774" w:rsidP="00364774">
      <w:pPr>
        <w:rPr>
          <w:rFonts w:cs="Arial"/>
          <w:b/>
          <w:bCs/>
          <w:sz w:val="22"/>
        </w:rPr>
      </w:pPr>
      <w:r w:rsidRPr="003064B9">
        <w:rPr>
          <w:rFonts w:cs="Arial"/>
          <w:b/>
          <w:bCs/>
          <w:sz w:val="22"/>
        </w:rPr>
        <w:t>Ekimenaren izenburua</w:t>
      </w:r>
      <w:r w:rsidR="000C2011" w:rsidRPr="003064B9">
        <w:rPr>
          <w:rFonts w:cs="Arial"/>
          <w:b/>
          <w:bCs/>
          <w:sz w:val="22"/>
        </w:rPr>
        <w:t>:</w:t>
      </w:r>
      <w:r w:rsidR="003064B9" w:rsidRPr="003064B9">
        <w:rPr>
          <w:rFonts w:cs="Arial"/>
          <w:b/>
          <w:bCs/>
          <w:sz w:val="22"/>
        </w:rPr>
        <w:t xml:space="preserve"> </w:t>
      </w:r>
      <w:r w:rsidR="003064B9" w:rsidRPr="003064B9">
        <w:rPr>
          <w:rFonts w:cs="Arial"/>
          <w:b/>
          <w:bCs/>
          <w:color w:val="7030A0"/>
          <w:sz w:val="22"/>
        </w:rPr>
        <w:t xml:space="preserve">Otsailak 11, Emakume </w:t>
      </w:r>
      <w:proofErr w:type="spellStart"/>
      <w:r w:rsidR="003064B9" w:rsidRPr="003064B9">
        <w:rPr>
          <w:rFonts w:cs="Arial"/>
          <w:b/>
          <w:bCs/>
          <w:color w:val="7030A0"/>
          <w:sz w:val="22"/>
        </w:rPr>
        <w:t>Zientzilarien</w:t>
      </w:r>
      <w:proofErr w:type="spellEnd"/>
      <w:r w:rsidR="003064B9" w:rsidRPr="003064B9">
        <w:rPr>
          <w:rFonts w:cs="Arial"/>
          <w:b/>
          <w:bCs/>
          <w:color w:val="7030A0"/>
          <w:sz w:val="22"/>
        </w:rPr>
        <w:t xml:space="preserve"> Eguna</w:t>
      </w:r>
    </w:p>
    <w:p w:rsidR="000C2011" w:rsidRPr="003064B9" w:rsidRDefault="0052503A" w:rsidP="00364774">
      <w:pPr>
        <w:rPr>
          <w:rFonts w:cs="Arial"/>
          <w:b/>
          <w:bCs/>
          <w:color w:val="7030A0"/>
          <w:sz w:val="22"/>
        </w:rPr>
      </w:pPr>
      <w:r w:rsidRPr="003064B9">
        <w:rPr>
          <w:rFonts w:cs="Arial"/>
          <w:b/>
          <w:bCs/>
          <w:sz w:val="22"/>
        </w:rPr>
        <w:t>E</w:t>
      </w:r>
      <w:r w:rsidR="00364774" w:rsidRPr="003064B9">
        <w:rPr>
          <w:rFonts w:cs="Arial"/>
          <w:b/>
          <w:bCs/>
          <w:sz w:val="22"/>
        </w:rPr>
        <w:t>rakunde eskatzailea</w:t>
      </w:r>
      <w:r w:rsidR="00F82B44" w:rsidRPr="003064B9">
        <w:rPr>
          <w:rFonts w:cs="Arial"/>
          <w:b/>
          <w:bCs/>
          <w:sz w:val="22"/>
        </w:rPr>
        <w:t xml:space="preserve">: </w:t>
      </w:r>
      <w:r w:rsidR="003064B9" w:rsidRPr="003064B9">
        <w:rPr>
          <w:rFonts w:cs="Arial"/>
          <w:b/>
          <w:bCs/>
          <w:color w:val="7030A0"/>
          <w:sz w:val="22"/>
        </w:rPr>
        <w:t xml:space="preserve">Zizurkilgo Pedro Maria </w:t>
      </w:r>
      <w:proofErr w:type="spellStart"/>
      <w:r w:rsidR="003064B9" w:rsidRPr="003064B9">
        <w:rPr>
          <w:rFonts w:cs="Arial"/>
          <w:b/>
          <w:bCs/>
          <w:color w:val="7030A0"/>
          <w:sz w:val="22"/>
        </w:rPr>
        <w:t>Otaño</w:t>
      </w:r>
      <w:proofErr w:type="spellEnd"/>
      <w:r w:rsidR="003064B9" w:rsidRPr="003064B9">
        <w:rPr>
          <w:rFonts w:cs="Arial"/>
          <w:b/>
          <w:bCs/>
          <w:color w:val="7030A0"/>
          <w:sz w:val="22"/>
        </w:rPr>
        <w:t xml:space="preserve"> Herri Eskola</w:t>
      </w:r>
    </w:p>
    <w:p w:rsidR="009713C5" w:rsidRPr="00364774" w:rsidRDefault="009713C5" w:rsidP="00B32780">
      <w:pPr>
        <w:rPr>
          <w:rFonts w:ascii="Times New Roman" w:hAnsi="Times New Roman"/>
          <w:b/>
          <w:bCs/>
          <w:sz w:val="22"/>
        </w:rPr>
      </w:pPr>
    </w:p>
    <w:p w:rsidR="003455BC" w:rsidRPr="00364774" w:rsidRDefault="00364774" w:rsidP="00364774">
      <w:pPr>
        <w:pStyle w:val="Ttulo2"/>
        <w:numPr>
          <w:ilvl w:val="0"/>
          <w:numId w:val="7"/>
        </w:numPr>
        <w:spacing w:before="120"/>
        <w:ind w:left="284" w:hanging="284"/>
      </w:pPr>
      <w:r>
        <w:t>Ekimenaren deskribapena</w:t>
      </w:r>
    </w:p>
    <w:p w:rsidR="007574B1" w:rsidRPr="00364774" w:rsidRDefault="004F5B55" w:rsidP="004F5B55">
      <w:pPr>
        <w:rPr>
          <w:i/>
          <w:iCs/>
          <w:color w:val="2E74B5" w:themeColor="accent1" w:themeShade="BF"/>
          <w:sz w:val="18"/>
          <w:szCs w:val="20"/>
        </w:rPr>
      </w:pPr>
      <w:r>
        <w:rPr>
          <w:i/>
          <w:iCs/>
          <w:color w:val="2E74B5" w:themeColor="accent1" w:themeShade="BF"/>
          <w:sz w:val="18"/>
          <w:szCs w:val="20"/>
        </w:rPr>
        <w:t>Deskribatu a</w:t>
      </w:r>
      <w:r w:rsidR="00E92A68">
        <w:rPr>
          <w:i/>
          <w:iCs/>
          <w:color w:val="2E74B5" w:themeColor="accent1" w:themeShade="BF"/>
          <w:sz w:val="18"/>
          <w:szCs w:val="20"/>
        </w:rPr>
        <w:t xml:space="preserve">urkeztutako ekimena, hots, </w:t>
      </w:r>
      <w:r>
        <w:rPr>
          <w:i/>
          <w:iCs/>
          <w:color w:val="2E74B5" w:themeColor="accent1" w:themeShade="BF"/>
          <w:sz w:val="18"/>
          <w:szCs w:val="20"/>
        </w:rPr>
        <w:t xml:space="preserve">azaldu </w:t>
      </w:r>
      <w:r w:rsidR="00E92A68">
        <w:rPr>
          <w:i/>
          <w:iCs/>
          <w:color w:val="2E74B5" w:themeColor="accent1" w:themeShade="BF"/>
          <w:sz w:val="18"/>
          <w:szCs w:val="20"/>
        </w:rPr>
        <w:t xml:space="preserve">zertan datzan, </w:t>
      </w:r>
      <w:r>
        <w:rPr>
          <w:i/>
          <w:iCs/>
          <w:color w:val="2E74B5" w:themeColor="accent1" w:themeShade="BF"/>
          <w:sz w:val="18"/>
          <w:szCs w:val="20"/>
        </w:rPr>
        <w:t xml:space="preserve">nor den </w:t>
      </w:r>
      <w:r w:rsidR="00E92A68">
        <w:rPr>
          <w:i/>
          <w:iCs/>
          <w:color w:val="2E74B5" w:themeColor="accent1" w:themeShade="BF"/>
          <w:sz w:val="18"/>
          <w:szCs w:val="20"/>
        </w:rPr>
        <w:t>horren jasotzailea</w:t>
      </w:r>
      <w:r w:rsidR="00CC3F9A">
        <w:rPr>
          <w:i/>
          <w:iCs/>
          <w:color w:val="2E74B5" w:themeColor="accent1" w:themeShade="BF"/>
          <w:sz w:val="18"/>
          <w:szCs w:val="20"/>
        </w:rPr>
        <w:t xml:space="preserve">, aldizkakotasuna (urtekoa, </w:t>
      </w:r>
      <w:proofErr w:type="spellStart"/>
      <w:r w:rsidR="00CC3F9A">
        <w:rPr>
          <w:i/>
          <w:iCs/>
          <w:color w:val="2E74B5" w:themeColor="accent1" w:themeShade="BF"/>
          <w:sz w:val="18"/>
          <w:szCs w:val="20"/>
        </w:rPr>
        <w:t>zehatza</w:t>
      </w:r>
      <w:r w:rsidR="00E92A68">
        <w:rPr>
          <w:i/>
          <w:iCs/>
          <w:color w:val="2E74B5" w:themeColor="accent1" w:themeShade="BF"/>
          <w:sz w:val="18"/>
          <w:szCs w:val="20"/>
        </w:rPr>
        <w:t>…)</w:t>
      </w:r>
      <w:proofErr w:type="spellEnd"/>
      <w:r w:rsidR="00E92A68">
        <w:rPr>
          <w:i/>
          <w:iCs/>
          <w:color w:val="2E74B5" w:themeColor="accent1" w:themeShade="BF"/>
          <w:sz w:val="18"/>
          <w:szCs w:val="20"/>
        </w:rPr>
        <w:t xml:space="preserve"> eta </w:t>
      </w:r>
      <w:r>
        <w:rPr>
          <w:i/>
          <w:iCs/>
          <w:color w:val="2E74B5" w:themeColor="accent1" w:themeShade="BF"/>
          <w:sz w:val="18"/>
          <w:szCs w:val="20"/>
        </w:rPr>
        <w:t xml:space="preserve">adierazi </w:t>
      </w:r>
      <w:r w:rsidR="00E92A68">
        <w:rPr>
          <w:i/>
          <w:iCs/>
          <w:color w:val="2E74B5" w:themeColor="accent1" w:themeShade="BF"/>
          <w:sz w:val="18"/>
          <w:szCs w:val="20"/>
        </w:rPr>
        <w:t>denboran zein egoera</w:t>
      </w:r>
      <w:r>
        <w:rPr>
          <w:i/>
          <w:iCs/>
          <w:color w:val="2E74B5" w:themeColor="accent1" w:themeShade="BF"/>
          <w:sz w:val="18"/>
          <w:szCs w:val="20"/>
        </w:rPr>
        <w:t>ta</w:t>
      </w:r>
      <w:r w:rsidR="00E92A68">
        <w:rPr>
          <w:i/>
          <w:iCs/>
          <w:color w:val="2E74B5" w:themeColor="accent1" w:themeShade="BF"/>
          <w:sz w:val="18"/>
          <w:szCs w:val="20"/>
        </w:rPr>
        <w:t xml:space="preserve">n dagoen, </w:t>
      </w:r>
      <w:r>
        <w:rPr>
          <w:i/>
          <w:iCs/>
          <w:color w:val="2E74B5" w:themeColor="accent1" w:themeShade="BF"/>
          <w:sz w:val="18"/>
          <w:szCs w:val="20"/>
        </w:rPr>
        <w:t>baita beste batzuekin dituen</w:t>
      </w:r>
      <w:r w:rsidR="00CC3F9A">
        <w:rPr>
          <w:i/>
          <w:iCs/>
          <w:color w:val="2E74B5" w:themeColor="accent1" w:themeShade="BF"/>
          <w:sz w:val="18"/>
          <w:szCs w:val="20"/>
        </w:rPr>
        <w:t xml:space="preserve"> lankidetzak eta ekimenaren helburu nagusia ere. </w:t>
      </w:r>
    </w:p>
    <w:p w:rsidR="003064B9" w:rsidRDefault="003064B9" w:rsidP="00D768F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sz w:val="22"/>
          <w:szCs w:val="24"/>
        </w:rPr>
      </w:pPr>
      <w:r>
        <w:rPr>
          <w:rFonts w:cs="Arial"/>
          <w:sz w:val="22"/>
          <w:szCs w:val="24"/>
        </w:rPr>
        <w:t xml:space="preserve">2019/2020 ikasturtean </w:t>
      </w:r>
      <w:proofErr w:type="spellStart"/>
      <w:r>
        <w:rPr>
          <w:rFonts w:cs="Arial"/>
          <w:sz w:val="22"/>
          <w:szCs w:val="24"/>
        </w:rPr>
        <w:t>Steam</w:t>
      </w:r>
      <w:proofErr w:type="spellEnd"/>
      <w:r>
        <w:rPr>
          <w:rFonts w:cs="Arial"/>
          <w:sz w:val="22"/>
          <w:szCs w:val="24"/>
        </w:rPr>
        <w:t xml:space="preserve"> proiektuan sartu gara nahiz eta iazko ikasturtean lehen urratsak eman genituen. Eskolako </w:t>
      </w:r>
      <w:proofErr w:type="spellStart"/>
      <w:r>
        <w:rPr>
          <w:rFonts w:cs="Arial"/>
          <w:sz w:val="22"/>
          <w:szCs w:val="24"/>
        </w:rPr>
        <w:t>Steam</w:t>
      </w:r>
      <w:proofErr w:type="spellEnd"/>
      <w:r>
        <w:rPr>
          <w:rFonts w:cs="Arial"/>
          <w:sz w:val="22"/>
          <w:szCs w:val="24"/>
        </w:rPr>
        <w:t xml:space="preserve"> proiektuak 3 zutabe nagusi ditu. </w:t>
      </w:r>
    </w:p>
    <w:p w:rsidR="00EF33DD" w:rsidRDefault="003064B9" w:rsidP="00F94076">
      <w:pPr>
        <w:pStyle w:val="Prrafodelista"/>
        <w:numPr>
          <w:ilvl w:val="0"/>
          <w:numId w:val="12"/>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sz w:val="22"/>
          <w:szCs w:val="24"/>
        </w:rPr>
      </w:pPr>
      <w:r w:rsidRPr="003064B9">
        <w:rPr>
          <w:rFonts w:cs="Arial"/>
          <w:sz w:val="22"/>
          <w:szCs w:val="24"/>
        </w:rPr>
        <w:t>Eskola Ikas Komunitateen sareko kide da eta hezkuntza alorreko ikerketek emaitza akademiko onak ematen dituztela frogatuta duten jarduera arrakastatsuak burutzen ditu. Jarduera arrakastatsu hauetako bat talde interaktiboak dira. Talde txikietan eta heldu baten laguntzaz alor desberdinak lantzen dira. Matematika lantzen duen talde interaktiboetan robotika sartu dugu, teknologia eta matematika uztartuz.</w:t>
      </w:r>
      <w:r w:rsidR="00262451">
        <w:rPr>
          <w:rFonts w:cs="Arial"/>
          <w:sz w:val="22"/>
          <w:szCs w:val="24"/>
        </w:rPr>
        <w:t xml:space="preserve"> Horretan gaude. </w:t>
      </w:r>
    </w:p>
    <w:p w:rsidR="003064B9" w:rsidRDefault="003064B9" w:rsidP="00F94076">
      <w:pPr>
        <w:pStyle w:val="Prrafodelista"/>
        <w:numPr>
          <w:ilvl w:val="0"/>
          <w:numId w:val="12"/>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sz w:val="22"/>
          <w:szCs w:val="24"/>
        </w:rPr>
      </w:pPr>
      <w:r>
        <w:rPr>
          <w:rFonts w:cs="Arial"/>
          <w:sz w:val="22"/>
          <w:szCs w:val="24"/>
        </w:rPr>
        <w:t>Lehen Hezkuntza eta haur hezkuntzan dagoeneko garatzen ziren proiektu txikiak diziplina artekoak izatea bermatu nahi izan da. Adin tarte bakoitzean diziplina arteko proiektu bat aurrera eramanez. Horretan gaude.</w:t>
      </w:r>
    </w:p>
    <w:p w:rsidR="003064B9" w:rsidRDefault="003064B9" w:rsidP="00F94076">
      <w:pPr>
        <w:pStyle w:val="Prrafodelista"/>
        <w:numPr>
          <w:ilvl w:val="0"/>
          <w:numId w:val="12"/>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3064B9">
        <w:rPr>
          <w:rFonts w:cs="Arial"/>
          <w:color w:val="7030A0"/>
          <w:sz w:val="22"/>
          <w:szCs w:val="24"/>
        </w:rPr>
        <w:t xml:space="preserve">Otsailaren 11ean, asteartea, Emakume </w:t>
      </w:r>
      <w:proofErr w:type="spellStart"/>
      <w:r w:rsidRPr="003064B9">
        <w:rPr>
          <w:rFonts w:cs="Arial"/>
          <w:color w:val="7030A0"/>
          <w:sz w:val="22"/>
          <w:szCs w:val="24"/>
        </w:rPr>
        <w:t>Zientzilarien</w:t>
      </w:r>
      <w:proofErr w:type="spellEnd"/>
      <w:r w:rsidRPr="003064B9">
        <w:rPr>
          <w:rFonts w:cs="Arial"/>
          <w:color w:val="7030A0"/>
          <w:sz w:val="22"/>
          <w:szCs w:val="24"/>
        </w:rPr>
        <w:t xml:space="preserve"> Eguna ospatu genuen. </w:t>
      </w:r>
      <w:r>
        <w:rPr>
          <w:rFonts w:cs="Arial"/>
          <w:color w:val="7030A0"/>
          <w:sz w:val="22"/>
          <w:szCs w:val="24"/>
        </w:rPr>
        <w:t xml:space="preserve">Egun bateko ekimena izan zen arren </w:t>
      </w:r>
      <w:r w:rsidR="00262451">
        <w:rPr>
          <w:rFonts w:cs="Arial"/>
          <w:color w:val="7030A0"/>
          <w:sz w:val="22"/>
          <w:szCs w:val="24"/>
        </w:rPr>
        <w:t xml:space="preserve">eskola osoa zipriztindu zuen, haur hezkuntzako ikasleetatik hasi eta Lehen hezkuntzako ikasle guztietara zabalduz. Ekimen honen helburu nagusia bai </w:t>
      </w:r>
      <w:r w:rsidR="00C34469">
        <w:rPr>
          <w:rFonts w:cs="Arial"/>
          <w:color w:val="7030A0"/>
          <w:sz w:val="22"/>
          <w:szCs w:val="24"/>
        </w:rPr>
        <w:t xml:space="preserve">Zizurkil </w:t>
      </w:r>
      <w:r w:rsidR="00262451">
        <w:rPr>
          <w:rFonts w:cs="Arial"/>
          <w:color w:val="7030A0"/>
          <w:sz w:val="22"/>
          <w:szCs w:val="24"/>
        </w:rPr>
        <w:t>herrian, bai Euskal Herrian bai atzerrian</w:t>
      </w:r>
      <w:r w:rsidR="00C34469">
        <w:rPr>
          <w:rFonts w:cs="Arial"/>
          <w:color w:val="7030A0"/>
          <w:sz w:val="22"/>
          <w:szCs w:val="24"/>
        </w:rPr>
        <w:t>,</w:t>
      </w:r>
      <w:r w:rsidR="00262451">
        <w:rPr>
          <w:rFonts w:cs="Arial"/>
          <w:color w:val="7030A0"/>
          <w:sz w:val="22"/>
          <w:szCs w:val="24"/>
        </w:rPr>
        <w:t xml:space="preserve"> egunerokoan</w:t>
      </w:r>
      <w:r w:rsidR="00C34469">
        <w:rPr>
          <w:rFonts w:cs="Arial"/>
          <w:color w:val="7030A0"/>
          <w:sz w:val="22"/>
          <w:szCs w:val="24"/>
        </w:rPr>
        <w:t>,</w:t>
      </w:r>
      <w:r w:rsidR="00262451">
        <w:rPr>
          <w:rFonts w:cs="Arial"/>
          <w:color w:val="7030A0"/>
          <w:sz w:val="22"/>
          <w:szCs w:val="24"/>
        </w:rPr>
        <w:t xml:space="preserve"> zientzia alorrean lanean dauden hezur haragizko emakumeak ezagutzea izan zen. Era berean, Haur Hezkuntza</w:t>
      </w:r>
      <w:r w:rsidR="00F94076">
        <w:rPr>
          <w:rFonts w:cs="Arial"/>
          <w:color w:val="7030A0"/>
          <w:sz w:val="22"/>
          <w:szCs w:val="24"/>
        </w:rPr>
        <w:t>n</w:t>
      </w:r>
      <w:r w:rsidR="00262451">
        <w:rPr>
          <w:rFonts w:cs="Arial"/>
          <w:color w:val="7030A0"/>
          <w:sz w:val="22"/>
          <w:szCs w:val="24"/>
        </w:rPr>
        <w:t xml:space="preserve">, ikasle guztiek zientzia eskura izatea eskaini zen. </w:t>
      </w:r>
      <w:r w:rsidR="00BD6E5B">
        <w:rPr>
          <w:rFonts w:cs="Arial"/>
          <w:color w:val="7030A0"/>
          <w:sz w:val="22"/>
          <w:szCs w:val="24"/>
        </w:rPr>
        <w:t>Eskolako liburutegiak bibliografia ugari eskura jarri zuen.</w:t>
      </w:r>
    </w:p>
    <w:p w:rsidR="001A2848" w:rsidRPr="001A2848" w:rsidRDefault="001A2848" w:rsidP="001A2848">
      <w:p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ind w:left="360"/>
        <w:rPr>
          <w:rFonts w:cs="Arial"/>
          <w:color w:val="7030A0"/>
          <w:sz w:val="22"/>
          <w:szCs w:val="24"/>
        </w:rPr>
      </w:pPr>
    </w:p>
    <w:p w:rsidR="00C67CF4" w:rsidRDefault="00C34469" w:rsidP="001A2848">
      <w:pPr>
        <w:pStyle w:val="Prrafodelista"/>
        <w:numPr>
          <w:ilvl w:val="0"/>
          <w:numId w:val="13"/>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BD6E5B">
        <w:rPr>
          <w:rFonts w:cs="Arial"/>
          <w:b/>
          <w:color w:val="7030A0"/>
          <w:sz w:val="22"/>
          <w:szCs w:val="24"/>
        </w:rPr>
        <w:lastRenderedPageBreak/>
        <w:t xml:space="preserve">Zizurkilgo Elena </w:t>
      </w:r>
      <w:proofErr w:type="spellStart"/>
      <w:r w:rsidR="00AB34C3" w:rsidRPr="00BD6E5B">
        <w:rPr>
          <w:rFonts w:cs="Arial"/>
          <w:b/>
          <w:color w:val="7030A0"/>
          <w:sz w:val="22"/>
          <w:szCs w:val="24"/>
        </w:rPr>
        <w:t>Gabirondo</w:t>
      </w:r>
      <w:proofErr w:type="spellEnd"/>
      <w:r w:rsidR="00AB34C3">
        <w:rPr>
          <w:rFonts w:cs="Arial"/>
          <w:color w:val="7030A0"/>
          <w:sz w:val="22"/>
          <w:szCs w:val="24"/>
        </w:rPr>
        <w:t xml:space="preserve"> herritarra kimikaria da eta beste kide batzuekin elkarlanean plastikoaren inguruan ikerketa bat burutzen </w:t>
      </w:r>
      <w:r w:rsidR="00C67CF4">
        <w:rPr>
          <w:rFonts w:cs="Arial"/>
          <w:color w:val="7030A0"/>
          <w:sz w:val="22"/>
          <w:szCs w:val="24"/>
        </w:rPr>
        <w:t xml:space="preserve">ari da. </w:t>
      </w:r>
      <w:r w:rsidR="00F022C2">
        <w:rPr>
          <w:rFonts w:cs="Arial"/>
          <w:color w:val="7030A0"/>
          <w:sz w:val="22"/>
          <w:szCs w:val="24"/>
        </w:rPr>
        <w:t xml:space="preserve">“Plastikoa nola </w:t>
      </w:r>
      <w:proofErr w:type="spellStart"/>
      <w:r w:rsidR="00F022C2">
        <w:rPr>
          <w:rFonts w:cs="Arial"/>
          <w:color w:val="7030A0"/>
          <w:sz w:val="22"/>
          <w:szCs w:val="24"/>
        </w:rPr>
        <w:t>birrindu-berziklatu</w:t>
      </w:r>
      <w:proofErr w:type="spellEnd"/>
      <w:r w:rsidR="00F022C2">
        <w:rPr>
          <w:rFonts w:cs="Arial"/>
          <w:color w:val="7030A0"/>
          <w:sz w:val="22"/>
          <w:szCs w:val="24"/>
        </w:rPr>
        <w:t xml:space="preserve"> berrerabili ahal izateko” </w:t>
      </w:r>
      <w:r w:rsidR="00C67CF4">
        <w:rPr>
          <w:rFonts w:cs="Arial"/>
          <w:color w:val="7030A0"/>
          <w:sz w:val="22"/>
          <w:szCs w:val="24"/>
        </w:rPr>
        <w:t xml:space="preserve">Eskolara bertaratu zen eta ondorengoaren berri eman zigun: </w:t>
      </w:r>
      <w:r w:rsidR="00AB34C3">
        <w:rPr>
          <w:rFonts w:cs="Arial"/>
          <w:color w:val="7030A0"/>
          <w:sz w:val="22"/>
          <w:szCs w:val="24"/>
        </w:rPr>
        <w:t>bere ibilbidea</w:t>
      </w:r>
      <w:r w:rsidR="00C67CF4">
        <w:rPr>
          <w:rFonts w:cs="Arial"/>
          <w:color w:val="7030A0"/>
          <w:sz w:val="22"/>
          <w:szCs w:val="24"/>
        </w:rPr>
        <w:t xml:space="preserve"> eta </w:t>
      </w:r>
      <w:r w:rsidR="00AB34C3">
        <w:rPr>
          <w:rFonts w:cs="Arial"/>
          <w:color w:val="7030A0"/>
          <w:sz w:val="22"/>
          <w:szCs w:val="24"/>
        </w:rPr>
        <w:t>bere ikerlana</w:t>
      </w:r>
      <w:r w:rsidR="00C67CF4">
        <w:rPr>
          <w:rFonts w:cs="Arial"/>
          <w:color w:val="7030A0"/>
          <w:sz w:val="22"/>
          <w:szCs w:val="24"/>
        </w:rPr>
        <w:t>. Berarekin hainbat esperimentu egin eta arrazoitzeko aukera izan genuen.</w:t>
      </w:r>
    </w:p>
    <w:p w:rsidR="00C34469" w:rsidRPr="001A2848" w:rsidRDefault="00F022C2" w:rsidP="001A2848">
      <w:pPr>
        <w:pStyle w:val="Prrafodelista"/>
        <w:numPr>
          <w:ilvl w:val="0"/>
          <w:numId w:val="13"/>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color w:val="7030A0"/>
          <w:sz w:val="22"/>
        </w:rPr>
      </w:pPr>
      <w:r w:rsidRPr="00BD6E5B">
        <w:rPr>
          <w:rFonts w:cs="Arial"/>
          <w:b/>
          <w:color w:val="7030A0"/>
          <w:sz w:val="22"/>
          <w:szCs w:val="24"/>
        </w:rPr>
        <w:t xml:space="preserve">Aranzadiko Virginia </w:t>
      </w:r>
      <w:proofErr w:type="spellStart"/>
      <w:r w:rsidRPr="00BD6E5B">
        <w:rPr>
          <w:rFonts w:cs="Arial"/>
          <w:b/>
          <w:color w:val="7030A0"/>
          <w:sz w:val="22"/>
          <w:szCs w:val="24"/>
        </w:rPr>
        <w:t>Garcia</w:t>
      </w:r>
      <w:proofErr w:type="spellEnd"/>
      <w:r w:rsidRPr="001A2848">
        <w:rPr>
          <w:rFonts w:cs="Arial"/>
          <w:color w:val="7030A0"/>
          <w:sz w:val="22"/>
          <w:szCs w:val="24"/>
        </w:rPr>
        <w:t xml:space="preserve"> Astronomia Saileko kidea izan genuen gure artean. Otsailaren 11ean gauera begiratuz gero</w:t>
      </w:r>
      <w:r w:rsidR="001A2848" w:rsidRPr="001A2848">
        <w:rPr>
          <w:rFonts w:cs="Arial"/>
          <w:color w:val="7030A0"/>
          <w:sz w:val="22"/>
          <w:szCs w:val="24"/>
        </w:rPr>
        <w:t xml:space="preserve"> zeruan zein izar, planeta ikusteko aukera proiektatu zigun. Bestalde, bere zaletasuna nondik zetorren aipatu zigun et</w:t>
      </w:r>
      <w:r w:rsidR="001A2848" w:rsidRPr="001A2848">
        <w:rPr>
          <w:color w:val="7030A0"/>
          <w:sz w:val="22"/>
        </w:rPr>
        <w:t xml:space="preserve">a </w:t>
      </w:r>
      <w:proofErr w:type="spellStart"/>
      <w:r w:rsidR="001A2848" w:rsidRPr="001A2848">
        <w:rPr>
          <w:color w:val="7030A0"/>
          <w:sz w:val="22"/>
        </w:rPr>
        <w:t>Voyager</w:t>
      </w:r>
      <w:proofErr w:type="spellEnd"/>
      <w:r w:rsidR="001A2848" w:rsidRPr="001A2848">
        <w:rPr>
          <w:color w:val="7030A0"/>
          <w:sz w:val="22"/>
        </w:rPr>
        <w:t xml:space="preserve"> 1 espazio-zundatik atera </w:t>
      </w:r>
      <w:proofErr w:type="spellStart"/>
      <w:r w:rsidR="001A2848" w:rsidRPr="001A2848">
        <w:rPr>
          <w:color w:val="7030A0"/>
          <w:sz w:val="22"/>
        </w:rPr>
        <w:t>zuten Puntu</w:t>
      </w:r>
      <w:proofErr w:type="spellEnd"/>
      <w:r w:rsidR="001A2848" w:rsidRPr="001A2848">
        <w:rPr>
          <w:color w:val="7030A0"/>
          <w:sz w:val="22"/>
        </w:rPr>
        <w:t xml:space="preserve"> urdin margul bat (</w:t>
      </w:r>
      <w:proofErr w:type="spellStart"/>
      <w:r w:rsidR="001A2848" w:rsidRPr="001A2848">
        <w:rPr>
          <w:color w:val="7030A0"/>
          <w:sz w:val="22"/>
        </w:rPr>
        <w:t>Pale</w:t>
      </w:r>
      <w:proofErr w:type="spellEnd"/>
      <w:r w:rsidR="001A2848" w:rsidRPr="001A2848">
        <w:rPr>
          <w:color w:val="7030A0"/>
          <w:sz w:val="22"/>
        </w:rPr>
        <w:t xml:space="preserve"> </w:t>
      </w:r>
      <w:proofErr w:type="spellStart"/>
      <w:r w:rsidR="001A2848" w:rsidRPr="001A2848">
        <w:rPr>
          <w:color w:val="7030A0"/>
          <w:sz w:val="22"/>
        </w:rPr>
        <w:t>Blue</w:t>
      </w:r>
      <w:proofErr w:type="spellEnd"/>
      <w:r w:rsidR="001A2848" w:rsidRPr="001A2848">
        <w:rPr>
          <w:color w:val="7030A0"/>
          <w:sz w:val="22"/>
        </w:rPr>
        <w:t xml:space="preserve"> </w:t>
      </w:r>
      <w:proofErr w:type="spellStart"/>
      <w:r w:rsidR="001A2848" w:rsidRPr="001A2848">
        <w:rPr>
          <w:color w:val="7030A0"/>
          <w:sz w:val="22"/>
        </w:rPr>
        <w:t>Dot</w:t>
      </w:r>
      <w:proofErr w:type="spellEnd"/>
      <w:r w:rsidR="001A2848" w:rsidRPr="001A2848">
        <w:rPr>
          <w:color w:val="7030A0"/>
          <w:sz w:val="22"/>
        </w:rPr>
        <w:t xml:space="preserve">) </w:t>
      </w:r>
      <w:proofErr w:type="spellStart"/>
      <w:r w:rsidR="001A2848" w:rsidRPr="001A2848">
        <w:rPr>
          <w:color w:val="7030A0"/>
          <w:sz w:val="22"/>
        </w:rPr>
        <w:t> izeneko</w:t>
      </w:r>
      <w:proofErr w:type="spellEnd"/>
      <w:r w:rsidR="001A2848" w:rsidRPr="001A2848">
        <w:rPr>
          <w:color w:val="7030A0"/>
          <w:sz w:val="22"/>
        </w:rPr>
        <w:t xml:space="preserve"> irudi </w:t>
      </w:r>
      <w:proofErr w:type="spellStart"/>
      <w:r w:rsidR="001A2848" w:rsidRPr="001A2848">
        <w:rPr>
          <w:color w:val="7030A0"/>
          <w:sz w:val="22"/>
        </w:rPr>
        <w:t>ikonikoaren</w:t>
      </w:r>
      <w:proofErr w:type="spellEnd"/>
      <w:r w:rsidR="001A2848" w:rsidRPr="001A2848">
        <w:rPr>
          <w:color w:val="7030A0"/>
          <w:sz w:val="22"/>
        </w:rPr>
        <w:t xml:space="preserve"> 30. urteurrenaren berri eman zigun.  </w:t>
      </w:r>
    </w:p>
    <w:p w:rsidR="001A2848" w:rsidRPr="00BD6E5B" w:rsidRDefault="001A2848" w:rsidP="001A2848">
      <w:pPr>
        <w:pStyle w:val="Prrafodelista"/>
        <w:numPr>
          <w:ilvl w:val="0"/>
          <w:numId w:val="13"/>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color w:val="7030A0"/>
          <w:sz w:val="22"/>
        </w:rPr>
      </w:pPr>
      <w:r>
        <w:rPr>
          <w:color w:val="7030A0"/>
          <w:sz w:val="22"/>
        </w:rPr>
        <w:t xml:space="preserve">Bideo-konferentzia bidez </w:t>
      </w:r>
      <w:proofErr w:type="spellStart"/>
      <w:r w:rsidRPr="00BD6E5B">
        <w:rPr>
          <w:b/>
          <w:color w:val="7030A0"/>
          <w:sz w:val="22"/>
        </w:rPr>
        <w:t>EEBB-etako</w:t>
      </w:r>
      <w:proofErr w:type="spellEnd"/>
      <w:r w:rsidRPr="00BD6E5B">
        <w:rPr>
          <w:b/>
          <w:color w:val="7030A0"/>
          <w:sz w:val="22"/>
        </w:rPr>
        <w:t xml:space="preserve"> Houston</w:t>
      </w:r>
      <w:r>
        <w:rPr>
          <w:color w:val="7030A0"/>
          <w:sz w:val="22"/>
        </w:rPr>
        <w:t xml:space="preserve"> hirian bizi eta lanean ari den </w:t>
      </w:r>
      <w:proofErr w:type="spellStart"/>
      <w:r w:rsidRPr="00BD6E5B">
        <w:rPr>
          <w:b/>
          <w:color w:val="7030A0"/>
          <w:sz w:val="22"/>
        </w:rPr>
        <w:t>Sonia</w:t>
      </w:r>
      <w:proofErr w:type="spellEnd"/>
      <w:r w:rsidRPr="00BD6E5B">
        <w:rPr>
          <w:b/>
          <w:color w:val="7030A0"/>
          <w:sz w:val="22"/>
        </w:rPr>
        <w:t xml:space="preserve"> </w:t>
      </w:r>
      <w:proofErr w:type="spellStart"/>
      <w:r w:rsidRPr="00BD6E5B">
        <w:rPr>
          <w:b/>
          <w:color w:val="7030A0"/>
          <w:sz w:val="22"/>
        </w:rPr>
        <w:t>Vilapol</w:t>
      </w:r>
      <w:proofErr w:type="spellEnd"/>
      <w:r>
        <w:rPr>
          <w:color w:val="7030A0"/>
          <w:sz w:val="22"/>
        </w:rPr>
        <w:t xml:space="preserve"> </w:t>
      </w:r>
      <w:r w:rsidR="00B84656">
        <w:rPr>
          <w:color w:val="7030A0"/>
          <w:sz w:val="22"/>
        </w:rPr>
        <w:t xml:space="preserve">neurologo </w:t>
      </w:r>
      <w:r>
        <w:rPr>
          <w:color w:val="7030A0"/>
          <w:sz w:val="22"/>
        </w:rPr>
        <w:t xml:space="preserve">ikerlariarekin kontaktatu genuen. Ikerlariak bere ibilbidea, bizipenak eta egungo ikerlanaren berri emateaz gain (Garun lesio traumatikoetan neuronak hil egiten dira, nola errekuperatu neurona hauek?) bertako laborategiak erakutsi zizkigun. </w:t>
      </w:r>
    </w:p>
    <w:p w:rsidR="00BD6E5B" w:rsidRPr="001A2848" w:rsidRDefault="00BD6E5B" w:rsidP="001A2848">
      <w:pPr>
        <w:pStyle w:val="Prrafodelista"/>
        <w:numPr>
          <w:ilvl w:val="0"/>
          <w:numId w:val="13"/>
        </w:numPr>
        <w:pBdr>
          <w:top w:val="single" w:sz="4" w:space="1" w:color="auto"/>
          <w:left w:val="single" w:sz="4" w:space="22" w:color="auto"/>
          <w:bottom w:val="single" w:sz="4" w:space="1" w:color="auto"/>
          <w:right w:val="single" w:sz="4" w:space="4" w:color="auto"/>
        </w:pBdr>
        <w:shd w:val="clear" w:color="auto" w:fill="E7E6E6" w:themeFill="background2"/>
        <w:spacing w:after="120" w:line="240" w:lineRule="auto"/>
        <w:rPr>
          <w:rFonts w:cs="Arial"/>
          <w:color w:val="7030A0"/>
          <w:sz w:val="22"/>
        </w:rPr>
      </w:pPr>
      <w:r>
        <w:rPr>
          <w:rFonts w:cs="Arial"/>
          <w:color w:val="7030A0"/>
          <w:sz w:val="22"/>
        </w:rPr>
        <w:t xml:space="preserve">Haur Hezkuntzako ikasleei begira 4 urteko gelak </w:t>
      </w:r>
      <w:r w:rsidRPr="00BD6E5B">
        <w:rPr>
          <w:rFonts w:cs="Arial"/>
          <w:b/>
          <w:color w:val="7030A0"/>
          <w:sz w:val="22"/>
        </w:rPr>
        <w:t>Zientzia Gela</w:t>
      </w:r>
      <w:r>
        <w:rPr>
          <w:rFonts w:cs="Arial"/>
          <w:color w:val="7030A0"/>
          <w:sz w:val="22"/>
        </w:rPr>
        <w:t xml:space="preserve"> bezala funtzionatzen du asteko zenbait egunetan. Otsailaren 11ean 3, 4 eta 5 urteko ikasleei begira gehiago hornitu zen. Ikasleek bertan material desberdinarekin esperimentatu zuten, esperimentu desberdinak gauzatu ziren eta bibliografi desberdina eskura jarri zen. </w:t>
      </w:r>
    </w:p>
    <w:p w:rsidR="003455BC" w:rsidRPr="00364774" w:rsidRDefault="003455BC" w:rsidP="003455BC"/>
    <w:p w:rsidR="00A044A0" w:rsidRPr="00364774" w:rsidRDefault="00CC3F9A" w:rsidP="00E63A99">
      <w:pPr>
        <w:pStyle w:val="Ttulo2"/>
        <w:numPr>
          <w:ilvl w:val="0"/>
          <w:numId w:val="7"/>
        </w:numPr>
        <w:spacing w:before="120"/>
        <w:ind w:left="284" w:hanging="284"/>
      </w:pPr>
      <w:r>
        <w:t>Helburuak</w:t>
      </w:r>
      <w:r w:rsidR="00D543E4" w:rsidRPr="00364774">
        <w:t xml:space="preserve"> </w:t>
      </w:r>
    </w:p>
    <w:p w:rsidR="00A044A0" w:rsidRPr="00364774" w:rsidRDefault="004F5B55" w:rsidP="004F5B55">
      <w:pPr>
        <w:rPr>
          <w:i/>
          <w:iCs/>
          <w:color w:val="2E74B5" w:themeColor="accent1" w:themeShade="BF"/>
          <w:sz w:val="18"/>
          <w:szCs w:val="20"/>
        </w:rPr>
      </w:pPr>
      <w:r>
        <w:rPr>
          <w:i/>
          <w:iCs/>
          <w:color w:val="2E74B5" w:themeColor="accent1" w:themeShade="BF"/>
          <w:sz w:val="18"/>
          <w:szCs w:val="20"/>
        </w:rPr>
        <w:t>Adierazi e</w:t>
      </w:r>
      <w:r w:rsidR="00CC3F9A">
        <w:rPr>
          <w:i/>
          <w:iCs/>
          <w:color w:val="2E74B5" w:themeColor="accent1" w:themeShade="BF"/>
          <w:sz w:val="18"/>
          <w:szCs w:val="20"/>
        </w:rPr>
        <w:t xml:space="preserve">kimenak </w:t>
      </w:r>
      <w:r w:rsidR="00CC3F9A" w:rsidRPr="00364774">
        <w:rPr>
          <w:i/>
          <w:iCs/>
          <w:color w:val="2E74B5" w:themeColor="accent1" w:themeShade="BF"/>
          <w:sz w:val="18"/>
          <w:szCs w:val="20"/>
          <w:u w:val="single"/>
        </w:rPr>
        <w:t>STEAM Euskadi</w:t>
      </w:r>
      <w:r w:rsidR="00CC3F9A">
        <w:rPr>
          <w:i/>
          <w:iCs/>
          <w:color w:val="2E74B5" w:themeColor="accent1" w:themeShade="BF"/>
          <w:sz w:val="18"/>
          <w:szCs w:val="20"/>
          <w:u w:val="single"/>
        </w:rPr>
        <w:t xml:space="preserve"> Estrategia</w:t>
      </w:r>
      <w:r w:rsidR="00CC3F9A">
        <w:rPr>
          <w:i/>
          <w:iCs/>
          <w:color w:val="2E74B5" w:themeColor="accent1" w:themeShade="BF"/>
          <w:sz w:val="18"/>
          <w:szCs w:val="20"/>
        </w:rPr>
        <w:t>ren zein helbururi eta nola eragiten dion</w:t>
      </w:r>
      <w:r w:rsidR="00680EDF" w:rsidRPr="00364774">
        <w:rPr>
          <w:i/>
          <w:iCs/>
          <w:color w:val="2E74B5" w:themeColor="accent1" w:themeShade="BF"/>
          <w:sz w:val="18"/>
          <w:szCs w:val="20"/>
        </w:rPr>
        <w:t>:</w:t>
      </w:r>
    </w:p>
    <w:p w:rsidR="009558DC" w:rsidRPr="00364774" w:rsidRDefault="00680EDF" w:rsidP="00CC3F9A">
      <w:pPr>
        <w:rPr>
          <w:b/>
          <w:bCs/>
        </w:rPr>
      </w:pPr>
      <w:r w:rsidRPr="00364774">
        <w:rPr>
          <w:b/>
          <w:bCs/>
        </w:rPr>
        <w:t>1</w:t>
      </w:r>
      <w:r w:rsidR="00CC3F9A">
        <w:rPr>
          <w:b/>
          <w:bCs/>
        </w:rPr>
        <w:t>. helburua</w:t>
      </w:r>
      <w:r w:rsidRPr="00364774">
        <w:rPr>
          <w:b/>
          <w:bCs/>
        </w:rPr>
        <w:t xml:space="preserve">. </w:t>
      </w:r>
      <w:r w:rsidR="00CC3F9A" w:rsidRPr="00CC3F9A">
        <w:rPr>
          <w:b/>
          <w:color w:val="000000" w:themeColor="text1"/>
        </w:rPr>
        <w:t>Zientzia, teknologia, ingeniaritza eta matematikarekiko grina eta lanbide-nahia pizte</w:t>
      </w:r>
      <w:r w:rsidR="00CC3F9A">
        <w:rPr>
          <w:b/>
          <w:color w:val="000000" w:themeColor="text1"/>
        </w:rPr>
        <w:t xml:space="preserve">a. </w:t>
      </w:r>
    </w:p>
    <w:p w:rsidR="009558DC" w:rsidRPr="00364774" w:rsidRDefault="00CC3F9A" w:rsidP="004F5B55">
      <w:pPr>
        <w:rPr>
          <w:i/>
          <w:iCs/>
          <w:color w:val="000000" w:themeColor="text1"/>
          <w:sz w:val="18"/>
          <w:szCs w:val="20"/>
        </w:rPr>
      </w:pPr>
      <w:r>
        <w:rPr>
          <w:i/>
          <w:iCs/>
          <w:color w:val="000000" w:themeColor="text1"/>
          <w:sz w:val="18"/>
          <w:szCs w:val="20"/>
        </w:rPr>
        <w:t>Adibidea</w:t>
      </w:r>
      <w:r w:rsidR="009558DC" w:rsidRPr="00364774">
        <w:rPr>
          <w:i/>
          <w:iCs/>
          <w:color w:val="000000" w:themeColor="text1"/>
          <w:sz w:val="18"/>
          <w:szCs w:val="20"/>
        </w:rPr>
        <w:t xml:space="preserve">: </w:t>
      </w:r>
      <w:r>
        <w:rPr>
          <w:i/>
          <w:iCs/>
          <w:color w:val="000000" w:themeColor="text1"/>
          <w:sz w:val="18"/>
          <w:szCs w:val="20"/>
        </w:rPr>
        <w:t>ekimenak azaltzen du zer diren</w:t>
      </w:r>
      <w:r w:rsidR="004679BE" w:rsidRPr="00364774">
        <w:rPr>
          <w:i/>
          <w:iCs/>
          <w:color w:val="000000" w:themeColor="text1"/>
          <w:sz w:val="18"/>
          <w:szCs w:val="20"/>
        </w:rPr>
        <w:t xml:space="preserve"> STEM</w:t>
      </w:r>
      <w:r>
        <w:rPr>
          <w:i/>
          <w:iCs/>
          <w:color w:val="000000" w:themeColor="text1"/>
          <w:sz w:val="18"/>
          <w:szCs w:val="20"/>
        </w:rPr>
        <w:t xml:space="preserve"> lanbideak</w:t>
      </w:r>
      <w:r w:rsidR="00AF111A" w:rsidRPr="00364774">
        <w:rPr>
          <w:i/>
          <w:iCs/>
          <w:color w:val="000000" w:themeColor="text1"/>
          <w:sz w:val="18"/>
          <w:szCs w:val="20"/>
        </w:rPr>
        <w:t xml:space="preserve"> (</w:t>
      </w:r>
      <w:r>
        <w:rPr>
          <w:i/>
          <w:iCs/>
          <w:color w:val="000000" w:themeColor="text1"/>
          <w:sz w:val="18"/>
          <w:szCs w:val="20"/>
        </w:rPr>
        <w:t xml:space="preserve">zientzia, teknologia, ingeniaritza eta matematikarekin loturiko lanbideak) </w:t>
      </w:r>
      <w:r w:rsidR="00BD6E3D">
        <w:rPr>
          <w:i/>
          <w:iCs/>
          <w:color w:val="000000" w:themeColor="text1"/>
          <w:sz w:val="18"/>
          <w:szCs w:val="20"/>
        </w:rPr>
        <w:t>ed</w:t>
      </w:r>
      <w:r w:rsidR="004679BE" w:rsidRPr="00364774">
        <w:rPr>
          <w:i/>
          <w:iCs/>
          <w:color w:val="000000" w:themeColor="text1"/>
          <w:sz w:val="18"/>
          <w:szCs w:val="20"/>
        </w:rPr>
        <w:t>o STEM</w:t>
      </w:r>
      <w:r w:rsidR="00BD6E3D">
        <w:rPr>
          <w:i/>
          <w:iCs/>
          <w:color w:val="000000" w:themeColor="text1"/>
          <w:sz w:val="18"/>
          <w:szCs w:val="20"/>
        </w:rPr>
        <w:t xml:space="preserve"> lanbide zehatzen bat,</w:t>
      </w:r>
      <w:r w:rsidR="004679BE" w:rsidRPr="00364774">
        <w:rPr>
          <w:i/>
          <w:iCs/>
          <w:color w:val="000000" w:themeColor="text1"/>
          <w:sz w:val="18"/>
          <w:szCs w:val="20"/>
        </w:rPr>
        <w:t xml:space="preserve"> </w:t>
      </w:r>
      <w:r w:rsidR="00BD6E3D">
        <w:rPr>
          <w:i/>
          <w:iCs/>
          <w:color w:val="000000" w:themeColor="text1"/>
          <w:sz w:val="18"/>
          <w:szCs w:val="20"/>
        </w:rPr>
        <w:t>esaterako, zein den ingeniari baten lana, ed</w:t>
      </w:r>
      <w:r w:rsidR="004679BE" w:rsidRPr="00364774">
        <w:rPr>
          <w:i/>
          <w:iCs/>
          <w:color w:val="000000" w:themeColor="text1"/>
          <w:sz w:val="18"/>
          <w:szCs w:val="20"/>
        </w:rPr>
        <w:t xml:space="preserve">o </w:t>
      </w:r>
      <w:r w:rsidR="00BD6E3D">
        <w:rPr>
          <w:i/>
          <w:iCs/>
          <w:color w:val="000000" w:themeColor="text1"/>
          <w:sz w:val="18"/>
          <w:szCs w:val="20"/>
        </w:rPr>
        <w:t>ekimenean parte hartzen dutenek eta STEM profesionalek elkarri eragiteko aukera dute</w:t>
      </w:r>
      <w:r w:rsidR="004F5B55">
        <w:rPr>
          <w:i/>
          <w:iCs/>
          <w:color w:val="000000" w:themeColor="text1"/>
          <w:sz w:val="18"/>
          <w:szCs w:val="20"/>
        </w:rPr>
        <w:t>n</w:t>
      </w:r>
      <w:r w:rsidR="004679BE" w:rsidRPr="00364774">
        <w:rPr>
          <w:i/>
          <w:iCs/>
          <w:color w:val="000000" w:themeColor="text1"/>
          <w:sz w:val="18"/>
          <w:szCs w:val="20"/>
        </w:rPr>
        <w:t xml:space="preserve">, </w:t>
      </w:r>
      <w:r w:rsidR="00BD6E3D">
        <w:rPr>
          <w:i/>
          <w:iCs/>
          <w:color w:val="000000" w:themeColor="text1"/>
          <w:sz w:val="18"/>
          <w:szCs w:val="20"/>
        </w:rPr>
        <w:t>zer ikasi duten edo haien interesak ezagutzea, ed</w:t>
      </w:r>
      <w:r w:rsidR="004679BE" w:rsidRPr="00364774">
        <w:rPr>
          <w:i/>
          <w:iCs/>
          <w:color w:val="000000" w:themeColor="text1"/>
          <w:sz w:val="18"/>
          <w:szCs w:val="20"/>
        </w:rPr>
        <w:t>o STEM</w:t>
      </w:r>
      <w:r w:rsidR="00BD6E3D">
        <w:rPr>
          <w:i/>
          <w:iCs/>
          <w:color w:val="000000" w:themeColor="text1"/>
          <w:sz w:val="18"/>
          <w:szCs w:val="20"/>
        </w:rPr>
        <w:t xml:space="preserve"> profesional baten zeregina egiteko aukera</w:t>
      </w:r>
      <w:r w:rsidR="004F5B55">
        <w:rPr>
          <w:i/>
          <w:iCs/>
          <w:color w:val="000000" w:themeColor="text1"/>
          <w:sz w:val="18"/>
          <w:szCs w:val="20"/>
        </w:rPr>
        <w:t xml:space="preserve"> izatea</w:t>
      </w:r>
      <w:r w:rsidR="004679BE" w:rsidRPr="00364774">
        <w:rPr>
          <w:i/>
          <w:iCs/>
          <w:color w:val="000000" w:themeColor="text1"/>
          <w:sz w:val="18"/>
          <w:szCs w:val="20"/>
        </w:rPr>
        <w:t>.</w:t>
      </w:r>
    </w:p>
    <w:p w:rsidR="003C49F2" w:rsidRPr="00676767" w:rsidRDefault="00BD6E5B" w:rsidP="00BD6E5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rPr>
        <w:t>3 emakumeen ekarpenik nabarmenena beraiek lanarekiko duten grina eta zaletasuna izan zen. Beraien alorrean lanaren konstantziaren garrantzia azpimarratzen zuten eta konstantzia honetarako egiten ari zirenarekiko zaletasuna ez</w:t>
      </w:r>
      <w:r w:rsidR="00B84656" w:rsidRPr="00676767">
        <w:rPr>
          <w:rFonts w:cs="Arial"/>
          <w:color w:val="7030A0"/>
          <w:sz w:val="22"/>
          <w:szCs w:val="24"/>
        </w:rPr>
        <w:t>in bestekoa zela aipatu ziguten.</w:t>
      </w:r>
    </w:p>
    <w:p w:rsidR="00BD6E5B" w:rsidRPr="00676767" w:rsidRDefault="00B84656" w:rsidP="00BD6E5B">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rPr>
        <w:t>B</w:t>
      </w:r>
      <w:r w:rsidRPr="00676767">
        <w:rPr>
          <w:rFonts w:cs="Arial"/>
          <w:color w:val="7030A0"/>
          <w:sz w:val="22"/>
          <w:szCs w:val="24"/>
        </w:rPr>
        <w:t>eraien lan</w:t>
      </w:r>
      <w:r w:rsidRPr="00676767">
        <w:rPr>
          <w:rFonts w:cs="Arial"/>
          <w:color w:val="7030A0"/>
          <w:sz w:val="22"/>
          <w:szCs w:val="24"/>
        </w:rPr>
        <w:t xml:space="preserve">aren </w:t>
      </w:r>
      <w:r w:rsidRPr="00676767">
        <w:rPr>
          <w:rFonts w:cs="Arial"/>
          <w:color w:val="7030A0"/>
          <w:sz w:val="22"/>
          <w:szCs w:val="24"/>
        </w:rPr>
        <w:t>helburu</w:t>
      </w:r>
      <w:r w:rsidRPr="00676767">
        <w:rPr>
          <w:rFonts w:cs="Arial"/>
          <w:color w:val="7030A0"/>
          <w:sz w:val="22"/>
          <w:szCs w:val="24"/>
        </w:rPr>
        <w:t xml:space="preserve">a gaur egungo zailtasunei erantzun edo soluzio bat bilatzea dela  esan ziguten. Elenaren kasuan plastikoaren ekoizpena nola murriztu zen helburua, </w:t>
      </w:r>
      <w:proofErr w:type="spellStart"/>
      <w:r w:rsidRPr="00676767">
        <w:rPr>
          <w:rFonts w:cs="Arial"/>
          <w:color w:val="7030A0"/>
          <w:sz w:val="22"/>
          <w:szCs w:val="24"/>
        </w:rPr>
        <w:t>Soniaren</w:t>
      </w:r>
      <w:proofErr w:type="spellEnd"/>
      <w:r w:rsidRPr="00676767">
        <w:rPr>
          <w:rFonts w:cs="Arial"/>
          <w:color w:val="7030A0"/>
          <w:sz w:val="22"/>
          <w:szCs w:val="24"/>
        </w:rPr>
        <w:t xml:space="preserve"> kasuan neuronen birsortzea. </w:t>
      </w:r>
    </w:p>
    <w:p w:rsidR="00B84656" w:rsidRPr="00676767" w:rsidRDefault="00B84656" w:rsidP="00B84656">
      <w:pPr>
        <w:pStyle w:val="Prrafodelista"/>
        <w:numPr>
          <w:ilvl w:val="0"/>
          <w:numId w:val="14"/>
        </w:num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rPr>
        <w:t xml:space="preserve">Ikasleak zientziara gerturatzeko gonbitea etengabekoa izan zen, neskei keinua ere egin zien. Virginiak adibide xume </w:t>
      </w:r>
      <w:r w:rsidR="008542E5" w:rsidRPr="00676767">
        <w:rPr>
          <w:rFonts w:cs="Arial"/>
          <w:color w:val="7030A0"/>
          <w:sz w:val="22"/>
          <w:szCs w:val="24"/>
        </w:rPr>
        <w:t xml:space="preserve">batekin adierazi zuen lanbideak nola neska eta gizonen eskuetan utzi nahi izaten diren eta horren aurrean erne jokatzeko azaldu zigun. Adibidea: Supermerkatu batean gizon eta emakume koloniak zein desberdin zeuden bereizita aipatu zigun. Gizonei begirakoak astro, planeta etab.-ekin eta emakumeei zuzendutakoak, berriz, loreekin. Adibide honen inguruan luze hitz egin genuen. </w:t>
      </w:r>
    </w:p>
    <w:p w:rsidR="00F84962" w:rsidRPr="00364774" w:rsidRDefault="00F84962" w:rsidP="00AC332C">
      <w:pPr>
        <w:spacing w:after="120"/>
        <w:rPr>
          <w:rFonts w:cs="Arial"/>
        </w:rPr>
      </w:pPr>
    </w:p>
    <w:p w:rsidR="006C2164" w:rsidRPr="00364774" w:rsidRDefault="00F64161" w:rsidP="00BD6E3D">
      <w:pPr>
        <w:rPr>
          <w:b/>
          <w:bCs/>
        </w:rPr>
      </w:pPr>
      <w:r w:rsidRPr="00364774">
        <w:rPr>
          <w:b/>
          <w:bCs/>
        </w:rPr>
        <w:t>2</w:t>
      </w:r>
      <w:r w:rsidR="006C2164" w:rsidRPr="00364774">
        <w:rPr>
          <w:b/>
          <w:bCs/>
        </w:rPr>
        <w:t>.</w:t>
      </w:r>
      <w:r w:rsidR="00BD6E3D">
        <w:rPr>
          <w:b/>
          <w:bCs/>
        </w:rPr>
        <w:t xml:space="preserve"> helburua.</w:t>
      </w:r>
      <w:r w:rsidR="006C2164" w:rsidRPr="00364774">
        <w:rPr>
          <w:b/>
          <w:bCs/>
        </w:rPr>
        <w:t xml:space="preserve"> </w:t>
      </w:r>
      <w:r w:rsidR="00BD6E3D">
        <w:rPr>
          <w:b/>
          <w:bCs/>
        </w:rPr>
        <w:t xml:space="preserve">Ikasleen </w:t>
      </w:r>
      <w:r w:rsidRPr="00364774">
        <w:rPr>
          <w:b/>
          <w:bCs/>
        </w:rPr>
        <w:t>STEM</w:t>
      </w:r>
      <w:r w:rsidR="00BD6E3D">
        <w:rPr>
          <w:b/>
          <w:bCs/>
        </w:rPr>
        <w:t xml:space="preserve"> trebakuntza</w:t>
      </w:r>
      <w:r w:rsidR="00962DCD" w:rsidRPr="00364774">
        <w:rPr>
          <w:b/>
          <w:bCs/>
        </w:rPr>
        <w:t xml:space="preserve"> (</w:t>
      </w:r>
      <w:r w:rsidR="00BD6E3D">
        <w:rPr>
          <w:b/>
          <w:bCs/>
        </w:rPr>
        <w:t>gaitasun zientifikoa eta</w:t>
      </w:r>
      <w:r w:rsidR="00964323" w:rsidRPr="00364774">
        <w:rPr>
          <w:b/>
          <w:bCs/>
        </w:rPr>
        <w:t xml:space="preserve"> </w:t>
      </w:r>
      <w:r w:rsidR="00BD6E3D">
        <w:rPr>
          <w:b/>
          <w:bCs/>
        </w:rPr>
        <w:t>matematikoa</w:t>
      </w:r>
      <w:r w:rsidR="00964323" w:rsidRPr="00364774">
        <w:rPr>
          <w:b/>
          <w:bCs/>
        </w:rPr>
        <w:t>)</w:t>
      </w:r>
      <w:r w:rsidR="00364774" w:rsidRPr="00364774">
        <w:rPr>
          <w:b/>
          <w:bCs/>
        </w:rPr>
        <w:t xml:space="preserve"> </w:t>
      </w:r>
      <w:r w:rsidR="00BD6E3D">
        <w:rPr>
          <w:b/>
          <w:bCs/>
        </w:rPr>
        <w:t>hobetzea.</w:t>
      </w:r>
    </w:p>
    <w:p w:rsidR="000D4126" w:rsidRPr="00364774" w:rsidRDefault="00BD6E3D" w:rsidP="00EB5767">
      <w:pPr>
        <w:rPr>
          <w:i/>
          <w:iCs/>
          <w:color w:val="000000" w:themeColor="text1"/>
          <w:sz w:val="18"/>
          <w:szCs w:val="20"/>
        </w:rPr>
      </w:pPr>
      <w:r>
        <w:rPr>
          <w:i/>
          <w:iCs/>
          <w:color w:val="000000" w:themeColor="text1"/>
          <w:sz w:val="18"/>
          <w:szCs w:val="20"/>
        </w:rPr>
        <w:t>Adibidea: ekimenak parte-hartzaileei STEM jakintzagaiak</w:t>
      </w:r>
      <w:r w:rsidR="004F5B55">
        <w:rPr>
          <w:i/>
          <w:iCs/>
          <w:color w:val="000000" w:themeColor="text1"/>
          <w:sz w:val="18"/>
          <w:szCs w:val="20"/>
        </w:rPr>
        <w:t xml:space="preserve"> </w:t>
      </w:r>
      <w:r w:rsidR="00EB5767">
        <w:rPr>
          <w:i/>
          <w:iCs/>
          <w:color w:val="000000" w:themeColor="text1"/>
          <w:sz w:val="18"/>
          <w:szCs w:val="20"/>
        </w:rPr>
        <w:t xml:space="preserve">edo gaitasunak </w:t>
      </w:r>
      <w:proofErr w:type="spellStart"/>
      <w:r w:rsidR="00EB5767">
        <w:rPr>
          <w:i/>
          <w:iCs/>
          <w:color w:val="000000" w:themeColor="text1"/>
          <w:sz w:val="18"/>
          <w:szCs w:val="20"/>
        </w:rPr>
        <w:t>–hala</w:t>
      </w:r>
      <w:proofErr w:type="spellEnd"/>
      <w:r w:rsidR="00EB5767">
        <w:rPr>
          <w:i/>
          <w:iCs/>
          <w:color w:val="000000" w:themeColor="text1"/>
          <w:sz w:val="18"/>
          <w:szCs w:val="20"/>
        </w:rPr>
        <w:t xml:space="preserve"> nola, </w:t>
      </w:r>
      <w:proofErr w:type="spellStart"/>
      <w:r w:rsidR="00EB5767">
        <w:rPr>
          <w:i/>
          <w:iCs/>
          <w:color w:val="000000" w:themeColor="text1"/>
          <w:sz w:val="18"/>
          <w:szCs w:val="20"/>
        </w:rPr>
        <w:t>ekintzailetza</w:t>
      </w:r>
      <w:proofErr w:type="spellEnd"/>
      <w:r w:rsidR="00EB5767">
        <w:rPr>
          <w:i/>
          <w:iCs/>
          <w:color w:val="000000" w:themeColor="text1"/>
          <w:sz w:val="18"/>
          <w:szCs w:val="20"/>
        </w:rPr>
        <w:t xml:space="preserve">, berrikuntza edo </w:t>
      </w:r>
      <w:proofErr w:type="spellStart"/>
      <w:r w:rsidR="00EB5767">
        <w:rPr>
          <w:i/>
          <w:iCs/>
          <w:color w:val="000000" w:themeColor="text1"/>
          <w:sz w:val="18"/>
          <w:szCs w:val="20"/>
        </w:rPr>
        <w:t>sormena–</w:t>
      </w:r>
      <w:proofErr w:type="spellEnd"/>
      <w:r>
        <w:rPr>
          <w:i/>
          <w:iCs/>
          <w:color w:val="000000" w:themeColor="text1"/>
          <w:sz w:val="18"/>
          <w:szCs w:val="20"/>
        </w:rPr>
        <w:t xml:space="preserve"> indartzeko aukera ematen die</w:t>
      </w:r>
      <w:r w:rsidR="00EB5767">
        <w:rPr>
          <w:i/>
          <w:iCs/>
          <w:color w:val="000000" w:themeColor="text1"/>
          <w:sz w:val="18"/>
          <w:szCs w:val="20"/>
        </w:rPr>
        <w:t>, ed</w:t>
      </w:r>
      <w:r w:rsidR="000D4126" w:rsidRPr="00364774">
        <w:rPr>
          <w:i/>
          <w:iCs/>
          <w:color w:val="000000" w:themeColor="text1"/>
          <w:sz w:val="18"/>
          <w:szCs w:val="20"/>
        </w:rPr>
        <w:t xml:space="preserve">o </w:t>
      </w:r>
      <w:r w:rsidR="00EB5767">
        <w:rPr>
          <w:i/>
          <w:iCs/>
          <w:color w:val="000000" w:themeColor="text1"/>
          <w:sz w:val="18"/>
          <w:szCs w:val="20"/>
        </w:rPr>
        <w:t>gaitasun horiek indartzen dituzten programa praktikoetan parte hartzea sustatzen du, ed</w:t>
      </w:r>
      <w:r w:rsidR="000D4126" w:rsidRPr="00364774">
        <w:rPr>
          <w:i/>
          <w:iCs/>
          <w:color w:val="000000" w:themeColor="text1"/>
          <w:sz w:val="18"/>
          <w:szCs w:val="20"/>
        </w:rPr>
        <w:t xml:space="preserve">o </w:t>
      </w:r>
      <w:r w:rsidR="00EB5767">
        <w:rPr>
          <w:i/>
          <w:iCs/>
          <w:color w:val="000000" w:themeColor="text1"/>
          <w:sz w:val="18"/>
          <w:szCs w:val="20"/>
        </w:rPr>
        <w:t xml:space="preserve">espezializazio teknikoetara dago bideratuta. </w:t>
      </w:r>
    </w:p>
    <w:p w:rsidR="00D35FAC" w:rsidRPr="00676767" w:rsidRDefault="008542E5" w:rsidP="008542E5">
      <w:pPr>
        <w:pStyle w:val="Prrafodelista"/>
        <w:numPr>
          <w:ilvl w:val="0"/>
          <w:numId w:val="15"/>
        </w:num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rPr>
        <w:lastRenderedPageBreak/>
        <w:t>Aranzadiko Virginiak Aranzadi Elkartearen berri eman zigun. Bertako sail desberdinen berri eta hauek egiten duten dibulgazio lana partekatu zuen.</w:t>
      </w:r>
    </w:p>
    <w:p w:rsidR="00A044A0" w:rsidRPr="00364774" w:rsidRDefault="002B6971" w:rsidP="00480572">
      <w:pPr>
        <w:pStyle w:val="Ttulo2"/>
        <w:numPr>
          <w:ilvl w:val="0"/>
          <w:numId w:val="7"/>
        </w:numPr>
        <w:spacing w:before="120"/>
        <w:ind w:left="426" w:hanging="426"/>
      </w:pPr>
      <w:r w:rsidRPr="00364774">
        <w:t>STEAM</w:t>
      </w:r>
      <w:r w:rsidR="00EB5767">
        <w:t xml:space="preserve"> hezkuntzaren izaera</w:t>
      </w:r>
    </w:p>
    <w:p w:rsidR="002B6971" w:rsidRPr="00364774" w:rsidRDefault="00ED2F94" w:rsidP="00ED2F94">
      <w:pPr>
        <w:rPr>
          <w:i/>
          <w:iCs/>
          <w:color w:val="2E74B5" w:themeColor="accent1" w:themeShade="BF"/>
          <w:sz w:val="18"/>
          <w:szCs w:val="20"/>
        </w:rPr>
      </w:pPr>
      <w:r>
        <w:rPr>
          <w:i/>
          <w:iCs/>
          <w:color w:val="2E74B5" w:themeColor="accent1" w:themeShade="BF"/>
          <w:sz w:val="18"/>
          <w:szCs w:val="20"/>
        </w:rPr>
        <w:t xml:space="preserve">Adierazi </w:t>
      </w:r>
      <w:r w:rsidR="008536E7" w:rsidRPr="00364774">
        <w:rPr>
          <w:i/>
          <w:iCs/>
          <w:color w:val="2E74B5" w:themeColor="accent1" w:themeShade="BF"/>
          <w:sz w:val="18"/>
          <w:szCs w:val="20"/>
        </w:rPr>
        <w:t>STEAM</w:t>
      </w:r>
      <w:r w:rsidR="00EB5767">
        <w:rPr>
          <w:i/>
          <w:iCs/>
          <w:color w:val="2E74B5" w:themeColor="accent1" w:themeShade="BF"/>
          <w:sz w:val="18"/>
          <w:szCs w:val="20"/>
        </w:rPr>
        <w:t xml:space="preserve"> hezkuntzaren </w:t>
      </w:r>
      <w:r w:rsidR="00733A29" w:rsidRPr="00364774">
        <w:rPr>
          <w:i/>
          <w:iCs/>
          <w:color w:val="2E74B5" w:themeColor="accent1" w:themeShade="BF"/>
          <w:sz w:val="18"/>
          <w:szCs w:val="20"/>
        </w:rPr>
        <w:t>(</w:t>
      </w:r>
      <w:r w:rsidR="00EB5767">
        <w:rPr>
          <w:i/>
          <w:iCs/>
          <w:color w:val="2E74B5" w:themeColor="accent1" w:themeShade="BF"/>
          <w:sz w:val="18"/>
          <w:szCs w:val="20"/>
        </w:rPr>
        <w:t>zientzia, teknologia, ingeniaritza, arteak eta</w:t>
      </w:r>
      <w:r w:rsidR="00733A29" w:rsidRPr="00364774">
        <w:rPr>
          <w:i/>
          <w:iCs/>
          <w:color w:val="2E74B5" w:themeColor="accent1" w:themeShade="BF"/>
          <w:sz w:val="18"/>
          <w:szCs w:val="20"/>
        </w:rPr>
        <w:t xml:space="preserve"> </w:t>
      </w:r>
      <w:r w:rsidR="00EB5767">
        <w:rPr>
          <w:i/>
          <w:iCs/>
          <w:color w:val="2E74B5" w:themeColor="accent1" w:themeShade="BF"/>
          <w:sz w:val="18"/>
          <w:szCs w:val="20"/>
        </w:rPr>
        <w:t>giza zientziak eta matematika</w:t>
      </w:r>
      <w:r w:rsidR="00733A29" w:rsidRPr="00364774">
        <w:rPr>
          <w:i/>
          <w:iCs/>
          <w:color w:val="2E74B5" w:themeColor="accent1" w:themeShade="BF"/>
          <w:sz w:val="18"/>
          <w:szCs w:val="20"/>
        </w:rPr>
        <w:t>)</w:t>
      </w:r>
      <w:r w:rsidR="00364774" w:rsidRPr="00364774">
        <w:rPr>
          <w:i/>
          <w:iCs/>
          <w:color w:val="2E74B5" w:themeColor="accent1" w:themeShade="BF"/>
          <w:sz w:val="18"/>
          <w:szCs w:val="20"/>
        </w:rPr>
        <w:t xml:space="preserve"> </w:t>
      </w:r>
      <w:r w:rsidR="00EB5767">
        <w:rPr>
          <w:i/>
          <w:iCs/>
          <w:color w:val="2E74B5" w:themeColor="accent1" w:themeShade="BF"/>
          <w:sz w:val="18"/>
          <w:szCs w:val="20"/>
        </w:rPr>
        <w:t>ezaugarri hauetako zeinek</w:t>
      </w:r>
      <w:r w:rsidR="00EB5767" w:rsidRPr="00364774">
        <w:rPr>
          <w:i/>
          <w:iCs/>
          <w:color w:val="2E74B5" w:themeColor="accent1" w:themeShade="BF"/>
          <w:sz w:val="18"/>
          <w:szCs w:val="20"/>
        </w:rPr>
        <w:t xml:space="preserve"> </w:t>
      </w:r>
      <w:r w:rsidR="00EB5767">
        <w:rPr>
          <w:i/>
          <w:iCs/>
          <w:color w:val="2E74B5" w:themeColor="accent1" w:themeShade="BF"/>
          <w:sz w:val="18"/>
          <w:szCs w:val="20"/>
        </w:rPr>
        <w:t>ekiten duen eta haiei nola erantzuten dieten:</w:t>
      </w:r>
    </w:p>
    <w:p w:rsidR="00E41FEF" w:rsidRPr="00364774" w:rsidRDefault="00E41FEF" w:rsidP="00343594">
      <w:pPr>
        <w:rPr>
          <w:b/>
          <w:bCs/>
        </w:rPr>
      </w:pPr>
    </w:p>
    <w:p w:rsidR="00BE769A" w:rsidRPr="00364774" w:rsidRDefault="00EB5767" w:rsidP="00ED2F94">
      <w:pPr>
        <w:rPr>
          <w:b/>
          <w:bCs/>
        </w:rPr>
      </w:pPr>
      <w:r>
        <w:rPr>
          <w:b/>
          <w:bCs/>
        </w:rPr>
        <w:t>1. ezaugarria. Genero-ikuspegia</w:t>
      </w:r>
      <w:r w:rsidR="00ED2F94">
        <w:rPr>
          <w:b/>
          <w:bCs/>
        </w:rPr>
        <w:t xml:space="preserve"> aintzat hartzea</w:t>
      </w:r>
      <w:r w:rsidR="00343594" w:rsidRPr="00364774">
        <w:rPr>
          <w:b/>
          <w:bCs/>
        </w:rPr>
        <w:t>.</w:t>
      </w:r>
    </w:p>
    <w:p w:rsidR="00495493" w:rsidRPr="00364774" w:rsidRDefault="00ED2F94" w:rsidP="00ED2F94">
      <w:pPr>
        <w:rPr>
          <w:i/>
          <w:iCs/>
          <w:color w:val="000000" w:themeColor="text1"/>
          <w:sz w:val="18"/>
          <w:szCs w:val="20"/>
        </w:rPr>
      </w:pPr>
      <w:r>
        <w:rPr>
          <w:i/>
          <w:iCs/>
          <w:color w:val="000000" w:themeColor="text1"/>
          <w:sz w:val="18"/>
          <w:szCs w:val="20"/>
        </w:rPr>
        <w:t>Justifikatu e</w:t>
      </w:r>
      <w:r w:rsidR="004070F1">
        <w:rPr>
          <w:i/>
          <w:iCs/>
          <w:color w:val="000000" w:themeColor="text1"/>
          <w:sz w:val="18"/>
          <w:szCs w:val="20"/>
        </w:rPr>
        <w:t xml:space="preserve">kimenak genero-ikuspegia nola </w:t>
      </w:r>
      <w:r>
        <w:rPr>
          <w:i/>
          <w:iCs/>
          <w:color w:val="000000" w:themeColor="text1"/>
          <w:sz w:val="18"/>
          <w:szCs w:val="20"/>
        </w:rPr>
        <w:t xml:space="preserve">aintzat </w:t>
      </w:r>
      <w:r w:rsidR="004070F1">
        <w:rPr>
          <w:i/>
          <w:iCs/>
          <w:color w:val="000000" w:themeColor="text1"/>
          <w:sz w:val="18"/>
          <w:szCs w:val="20"/>
        </w:rPr>
        <w:t xml:space="preserve">hartzen duen. </w:t>
      </w:r>
    </w:p>
    <w:p w:rsidR="00495493" w:rsidRPr="00364774" w:rsidRDefault="004070F1" w:rsidP="00234142">
      <w:pPr>
        <w:rPr>
          <w:i/>
          <w:iCs/>
          <w:color w:val="000000" w:themeColor="text1"/>
          <w:sz w:val="18"/>
          <w:szCs w:val="20"/>
        </w:rPr>
      </w:pPr>
      <w:r>
        <w:rPr>
          <w:i/>
          <w:iCs/>
          <w:color w:val="000000" w:themeColor="text1"/>
          <w:sz w:val="18"/>
          <w:szCs w:val="20"/>
        </w:rPr>
        <w:t>Adibidea</w:t>
      </w:r>
      <w:r w:rsidR="00495493" w:rsidRPr="00364774">
        <w:rPr>
          <w:i/>
          <w:iCs/>
          <w:color w:val="000000" w:themeColor="text1"/>
          <w:sz w:val="18"/>
          <w:szCs w:val="20"/>
        </w:rPr>
        <w:t xml:space="preserve">: </w:t>
      </w:r>
      <w:r>
        <w:rPr>
          <w:i/>
          <w:iCs/>
          <w:color w:val="000000" w:themeColor="text1"/>
          <w:sz w:val="18"/>
          <w:szCs w:val="20"/>
        </w:rPr>
        <w:t>ekimenak nesken, emakume gazteen eta emakumeen parte-hartzea barne hartzen du</w:t>
      </w:r>
      <w:r w:rsidR="00495493" w:rsidRPr="00364774">
        <w:rPr>
          <w:i/>
          <w:iCs/>
          <w:color w:val="000000" w:themeColor="text1"/>
          <w:sz w:val="18"/>
          <w:szCs w:val="20"/>
        </w:rPr>
        <w:t xml:space="preserve">; </w:t>
      </w:r>
      <w:r>
        <w:rPr>
          <w:i/>
          <w:iCs/>
          <w:color w:val="000000" w:themeColor="text1"/>
          <w:sz w:val="18"/>
          <w:szCs w:val="20"/>
        </w:rPr>
        <w:t>ed</w:t>
      </w:r>
      <w:r w:rsidR="00495493" w:rsidRPr="00364774">
        <w:rPr>
          <w:i/>
          <w:iCs/>
          <w:color w:val="000000" w:themeColor="text1"/>
          <w:sz w:val="18"/>
          <w:szCs w:val="20"/>
        </w:rPr>
        <w:t xml:space="preserve">o </w:t>
      </w:r>
      <w:r>
        <w:rPr>
          <w:i/>
          <w:iCs/>
          <w:color w:val="000000" w:themeColor="text1"/>
          <w:sz w:val="18"/>
          <w:szCs w:val="20"/>
        </w:rPr>
        <w:t xml:space="preserve">talde mistoak behar ditu, edo jarduerak emakumeentzat </w:t>
      </w:r>
      <w:r w:rsidR="00234142">
        <w:rPr>
          <w:i/>
          <w:iCs/>
          <w:color w:val="000000" w:themeColor="text1"/>
          <w:sz w:val="18"/>
          <w:szCs w:val="20"/>
        </w:rPr>
        <w:t xml:space="preserve">berariaz </w:t>
      </w:r>
      <w:r>
        <w:rPr>
          <w:i/>
          <w:iCs/>
          <w:color w:val="000000" w:themeColor="text1"/>
          <w:sz w:val="18"/>
          <w:szCs w:val="20"/>
        </w:rPr>
        <w:t xml:space="preserve">taxutu eta bideratuta daude. </w:t>
      </w:r>
    </w:p>
    <w:p w:rsidR="008542E5" w:rsidRPr="00641C08" w:rsidRDefault="008542E5"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41C08">
        <w:rPr>
          <w:rFonts w:cs="Arial"/>
          <w:color w:val="7030A0"/>
          <w:sz w:val="22"/>
          <w:szCs w:val="24"/>
        </w:rPr>
        <w:t>Otsailaren 11-</w:t>
      </w:r>
      <w:proofErr w:type="spellStart"/>
      <w:r w:rsidRPr="00641C08">
        <w:rPr>
          <w:rFonts w:cs="Arial"/>
          <w:color w:val="7030A0"/>
          <w:sz w:val="22"/>
          <w:szCs w:val="24"/>
        </w:rPr>
        <w:t>ko</w:t>
      </w:r>
      <w:proofErr w:type="spellEnd"/>
      <w:r w:rsidRPr="00641C08">
        <w:rPr>
          <w:rFonts w:cs="Arial"/>
          <w:color w:val="7030A0"/>
          <w:sz w:val="22"/>
          <w:szCs w:val="24"/>
        </w:rPr>
        <w:t xml:space="preserve"> ekimenaren gonbidatu guztiak emakumeak izan ziren. </w:t>
      </w:r>
    </w:p>
    <w:p w:rsidR="008542E5" w:rsidRPr="00641C08" w:rsidRDefault="008542E5"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41C08">
        <w:rPr>
          <w:rFonts w:cs="Arial"/>
          <w:color w:val="7030A0"/>
          <w:sz w:val="22"/>
          <w:szCs w:val="24"/>
        </w:rPr>
        <w:t>Ekimen honen helburu nagusia bai Zizurkil herrian, bai Euskal Herrian bai atzerrian, egunerokoan, zientzia alorrean lanean dauden hezur haragizko emakumeak ezagutzea izan zen</w:t>
      </w:r>
      <w:r w:rsidR="00641C08">
        <w:rPr>
          <w:rFonts w:cs="Arial"/>
          <w:color w:val="7030A0"/>
          <w:sz w:val="22"/>
          <w:szCs w:val="24"/>
        </w:rPr>
        <w:t xml:space="preserve">. </w:t>
      </w:r>
    </w:p>
    <w:p w:rsidR="00932157" w:rsidRPr="00641C08" w:rsidRDefault="008542E5"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41C08">
        <w:rPr>
          <w:rFonts w:cs="Arial"/>
          <w:color w:val="7030A0"/>
          <w:sz w:val="22"/>
          <w:szCs w:val="24"/>
        </w:rPr>
        <w:t xml:space="preserve">Ekimena ikasle orori zabaldu zen, neska zein mutil. </w:t>
      </w:r>
    </w:p>
    <w:p w:rsidR="00932157" w:rsidRPr="00364774" w:rsidRDefault="00932157"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sz w:val="22"/>
          <w:szCs w:val="24"/>
        </w:rPr>
      </w:pPr>
    </w:p>
    <w:p w:rsidR="00E41FEF" w:rsidRPr="00364774" w:rsidRDefault="00E41FEF" w:rsidP="00FF6AF0">
      <w:pPr>
        <w:rPr>
          <w:b/>
          <w:bCs/>
        </w:rPr>
      </w:pPr>
    </w:p>
    <w:p w:rsidR="00FF6AF0" w:rsidRPr="00364774" w:rsidRDefault="00F27A6D" w:rsidP="00234142">
      <w:pPr>
        <w:rPr>
          <w:b/>
          <w:bCs/>
        </w:rPr>
      </w:pPr>
      <w:r w:rsidRPr="00364774">
        <w:rPr>
          <w:b/>
          <w:bCs/>
        </w:rPr>
        <w:t>2.</w:t>
      </w:r>
      <w:r w:rsidR="00234142">
        <w:rPr>
          <w:b/>
          <w:bCs/>
        </w:rPr>
        <w:t xml:space="preserve"> ezaugarria.</w:t>
      </w:r>
      <w:r w:rsidR="00FF6AF0" w:rsidRPr="00364774">
        <w:rPr>
          <w:b/>
          <w:bCs/>
        </w:rPr>
        <w:t xml:space="preserve"> STEAM</w:t>
      </w:r>
      <w:r w:rsidR="00234142">
        <w:rPr>
          <w:b/>
          <w:bCs/>
        </w:rPr>
        <w:t xml:space="preserve"> hezkuntzaren jakintzagaien zeharkakotasuna</w:t>
      </w:r>
      <w:r w:rsidR="00FF6AF0" w:rsidRPr="00364774">
        <w:rPr>
          <w:b/>
          <w:bCs/>
        </w:rPr>
        <w:t>.</w:t>
      </w:r>
    </w:p>
    <w:p w:rsidR="00FF6AF0" w:rsidRPr="00364774" w:rsidRDefault="00234142" w:rsidP="00234142">
      <w:pPr>
        <w:rPr>
          <w:i/>
          <w:iCs/>
          <w:color w:val="000000" w:themeColor="text1"/>
          <w:sz w:val="18"/>
          <w:szCs w:val="20"/>
        </w:rPr>
      </w:pPr>
      <w:r>
        <w:rPr>
          <w:i/>
          <w:iCs/>
          <w:color w:val="000000" w:themeColor="text1"/>
          <w:sz w:val="18"/>
          <w:szCs w:val="20"/>
        </w:rPr>
        <w:t xml:space="preserve">Adierazi ekimenak zenbat </w:t>
      </w:r>
      <w:r w:rsidR="00FF6AF0" w:rsidRPr="00364774">
        <w:rPr>
          <w:i/>
          <w:iCs/>
          <w:color w:val="000000" w:themeColor="text1"/>
          <w:sz w:val="18"/>
          <w:szCs w:val="20"/>
        </w:rPr>
        <w:t>STEAM</w:t>
      </w:r>
      <w:r>
        <w:rPr>
          <w:i/>
          <w:iCs/>
          <w:color w:val="000000" w:themeColor="text1"/>
          <w:sz w:val="18"/>
          <w:szCs w:val="20"/>
        </w:rPr>
        <w:t xml:space="preserve"> hezkuntza-jakintzagairi</w:t>
      </w:r>
      <w:r w:rsidR="00364774" w:rsidRPr="00364774">
        <w:rPr>
          <w:i/>
          <w:iCs/>
          <w:color w:val="000000" w:themeColor="text1"/>
          <w:sz w:val="18"/>
          <w:szCs w:val="20"/>
        </w:rPr>
        <w:t xml:space="preserve"> </w:t>
      </w:r>
      <w:r>
        <w:rPr>
          <w:i/>
          <w:iCs/>
          <w:color w:val="000000" w:themeColor="text1"/>
          <w:sz w:val="18"/>
          <w:szCs w:val="20"/>
        </w:rPr>
        <w:t>(zientzia, teknologia, ingeniaritza, arteak eta giza zientziak</w:t>
      </w:r>
      <w:r w:rsidR="002A223F" w:rsidRPr="00364774">
        <w:rPr>
          <w:i/>
          <w:iCs/>
          <w:color w:val="000000" w:themeColor="text1"/>
          <w:sz w:val="18"/>
          <w:szCs w:val="20"/>
        </w:rPr>
        <w:t xml:space="preserve"> </w:t>
      </w:r>
      <w:r>
        <w:rPr>
          <w:i/>
          <w:iCs/>
          <w:color w:val="000000" w:themeColor="text1"/>
          <w:sz w:val="18"/>
          <w:szCs w:val="20"/>
        </w:rPr>
        <w:t>eta matematika</w:t>
      </w:r>
      <w:r w:rsidR="002A223F" w:rsidRPr="00364774">
        <w:rPr>
          <w:i/>
          <w:iCs/>
          <w:color w:val="000000" w:themeColor="text1"/>
          <w:sz w:val="18"/>
          <w:szCs w:val="20"/>
        </w:rPr>
        <w:t xml:space="preserve">) </w:t>
      </w:r>
      <w:r>
        <w:rPr>
          <w:i/>
          <w:iCs/>
          <w:color w:val="000000" w:themeColor="text1"/>
          <w:sz w:val="18"/>
          <w:szCs w:val="20"/>
        </w:rPr>
        <w:t>ekiten dion</w:t>
      </w:r>
      <w:r w:rsidR="00771F58" w:rsidRPr="00364774">
        <w:rPr>
          <w:i/>
          <w:iCs/>
          <w:color w:val="000000" w:themeColor="text1"/>
          <w:sz w:val="18"/>
          <w:szCs w:val="20"/>
        </w:rPr>
        <w:t>.</w:t>
      </w:r>
    </w:p>
    <w:p w:rsidR="00FF6AF0" w:rsidRPr="00364774" w:rsidRDefault="00234142" w:rsidP="00234142">
      <w:pPr>
        <w:rPr>
          <w:i/>
          <w:iCs/>
          <w:color w:val="000000" w:themeColor="text1"/>
          <w:sz w:val="18"/>
          <w:szCs w:val="20"/>
        </w:rPr>
      </w:pPr>
      <w:r>
        <w:rPr>
          <w:i/>
          <w:iCs/>
          <w:color w:val="000000" w:themeColor="text1"/>
          <w:sz w:val="18"/>
          <w:szCs w:val="20"/>
        </w:rPr>
        <w:t>Adibidea: ekimenak matematika eta ingurumen-zientzia lantzen ditu</w:t>
      </w:r>
      <w:r w:rsidR="00FF6AF0" w:rsidRPr="00364774">
        <w:rPr>
          <w:i/>
          <w:iCs/>
          <w:color w:val="000000" w:themeColor="text1"/>
          <w:sz w:val="18"/>
          <w:szCs w:val="20"/>
        </w:rPr>
        <w:t xml:space="preserve">, </w:t>
      </w:r>
      <w:r>
        <w:rPr>
          <w:i/>
          <w:iCs/>
          <w:color w:val="000000" w:themeColor="text1"/>
          <w:sz w:val="18"/>
          <w:szCs w:val="20"/>
        </w:rPr>
        <w:t xml:space="preserve">bereiz nahiz bakoitzak </w:t>
      </w:r>
      <w:proofErr w:type="spellStart"/>
      <w:r>
        <w:rPr>
          <w:i/>
          <w:iCs/>
          <w:color w:val="000000" w:themeColor="text1"/>
          <w:sz w:val="18"/>
          <w:szCs w:val="20"/>
        </w:rPr>
        <w:t>tematika</w:t>
      </w:r>
      <w:proofErr w:type="spellEnd"/>
      <w:r>
        <w:rPr>
          <w:i/>
          <w:iCs/>
          <w:color w:val="000000" w:themeColor="text1"/>
          <w:sz w:val="18"/>
          <w:szCs w:val="20"/>
        </w:rPr>
        <w:t xml:space="preserve"> beraren gainean</w:t>
      </w:r>
      <w:r w:rsidR="00FF6AF0" w:rsidRPr="00364774">
        <w:rPr>
          <w:i/>
          <w:iCs/>
          <w:color w:val="000000" w:themeColor="text1"/>
          <w:sz w:val="18"/>
          <w:szCs w:val="20"/>
        </w:rPr>
        <w:t>.</w:t>
      </w:r>
    </w:p>
    <w:p w:rsidR="00641C08" w:rsidRDefault="00641C08"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Pr>
          <w:rFonts w:cs="Arial"/>
          <w:color w:val="7030A0"/>
          <w:sz w:val="22"/>
          <w:szCs w:val="24"/>
        </w:rPr>
        <w:t xml:space="preserve">Zientzia eta </w:t>
      </w:r>
      <w:proofErr w:type="spellStart"/>
      <w:r>
        <w:rPr>
          <w:rFonts w:cs="Arial"/>
          <w:color w:val="7030A0"/>
          <w:sz w:val="22"/>
          <w:szCs w:val="24"/>
        </w:rPr>
        <w:t>tegnologia</w:t>
      </w:r>
      <w:proofErr w:type="spellEnd"/>
      <w:r>
        <w:rPr>
          <w:rFonts w:cs="Arial"/>
          <w:color w:val="7030A0"/>
          <w:sz w:val="22"/>
          <w:szCs w:val="24"/>
        </w:rPr>
        <w:t xml:space="preserve"> berrien arteko lotura zuzena erakutsi nahi izan zen</w:t>
      </w:r>
      <w:r>
        <w:rPr>
          <w:rFonts w:cs="Arial"/>
          <w:color w:val="7030A0"/>
          <w:sz w:val="22"/>
          <w:szCs w:val="24"/>
        </w:rPr>
        <w:t xml:space="preserve">. </w:t>
      </w:r>
    </w:p>
    <w:p w:rsidR="00932157" w:rsidRPr="00364774" w:rsidRDefault="00641C08"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sz w:val="22"/>
          <w:szCs w:val="24"/>
        </w:rPr>
      </w:pPr>
      <w:r>
        <w:rPr>
          <w:rFonts w:cs="Arial"/>
          <w:color w:val="7030A0"/>
          <w:sz w:val="22"/>
          <w:szCs w:val="24"/>
        </w:rPr>
        <w:t xml:space="preserve">Bai gonbidatu bakoitzaren lana aurrera eramateko teknologikoki  zer behar den erakutsiz bai eta beraien aurkezpenean teknologia desberdinak erabiliz (Elenaren kasuan laborategiko hainbat tresna eta gailu ekarri zizkigun, Virginiak zerura begiratzeko </w:t>
      </w:r>
      <w:proofErr w:type="spellStart"/>
      <w:r>
        <w:rPr>
          <w:rFonts w:cs="Arial"/>
          <w:color w:val="7030A0"/>
          <w:sz w:val="22"/>
          <w:szCs w:val="24"/>
        </w:rPr>
        <w:t>Stelarium</w:t>
      </w:r>
      <w:proofErr w:type="spellEnd"/>
      <w:r>
        <w:rPr>
          <w:rFonts w:cs="Arial"/>
          <w:color w:val="7030A0"/>
          <w:sz w:val="22"/>
          <w:szCs w:val="24"/>
        </w:rPr>
        <w:t xml:space="preserve"> aplikazioa erabili zuen eta </w:t>
      </w:r>
      <w:proofErr w:type="spellStart"/>
      <w:r>
        <w:rPr>
          <w:rFonts w:cs="Arial"/>
          <w:color w:val="7030A0"/>
          <w:sz w:val="22"/>
          <w:szCs w:val="24"/>
        </w:rPr>
        <w:t>Soniarekin</w:t>
      </w:r>
      <w:proofErr w:type="spellEnd"/>
      <w:r>
        <w:rPr>
          <w:rFonts w:cs="Arial"/>
          <w:color w:val="7030A0"/>
          <w:sz w:val="22"/>
          <w:szCs w:val="24"/>
        </w:rPr>
        <w:t>, 6 orduko aldean, bideokonferentziaz zuzenean hitz egiteko aukera izan genuen, baita bere laborategiko punta-puntako tresnen kostua zein den ere jakin genuen.</w:t>
      </w:r>
    </w:p>
    <w:p w:rsidR="00E41FEF" w:rsidRPr="00364774" w:rsidRDefault="00E41FEF" w:rsidP="00A54365">
      <w:pPr>
        <w:rPr>
          <w:b/>
          <w:bCs/>
        </w:rPr>
      </w:pPr>
    </w:p>
    <w:p w:rsidR="00A54365" w:rsidRPr="00364774" w:rsidRDefault="00580D9A" w:rsidP="00234142">
      <w:pPr>
        <w:rPr>
          <w:b/>
          <w:bCs/>
        </w:rPr>
      </w:pPr>
      <w:r w:rsidRPr="00364774">
        <w:rPr>
          <w:b/>
          <w:bCs/>
        </w:rPr>
        <w:t>3</w:t>
      </w:r>
      <w:r w:rsidR="00234142">
        <w:rPr>
          <w:b/>
          <w:bCs/>
        </w:rPr>
        <w:t>. ezaugarria</w:t>
      </w:r>
      <w:r w:rsidRPr="00364774">
        <w:rPr>
          <w:b/>
          <w:bCs/>
        </w:rPr>
        <w:t>.</w:t>
      </w:r>
      <w:r w:rsidR="00234142">
        <w:rPr>
          <w:b/>
          <w:bCs/>
        </w:rPr>
        <w:t xml:space="preserve"> Oinarrizko gaitasunak garatzea</w:t>
      </w:r>
      <w:r w:rsidR="00A54365" w:rsidRPr="00364774">
        <w:rPr>
          <w:b/>
          <w:bCs/>
        </w:rPr>
        <w:t>.</w:t>
      </w:r>
    </w:p>
    <w:p w:rsidR="00A54365" w:rsidRPr="00364774" w:rsidRDefault="00234142" w:rsidP="00234142">
      <w:pPr>
        <w:rPr>
          <w:i/>
          <w:iCs/>
          <w:color w:val="595959" w:themeColor="text1" w:themeTint="A6"/>
          <w:sz w:val="18"/>
          <w:szCs w:val="20"/>
        </w:rPr>
      </w:pPr>
      <w:r>
        <w:rPr>
          <w:i/>
          <w:iCs/>
          <w:color w:val="000000" w:themeColor="text1"/>
          <w:sz w:val="18"/>
          <w:szCs w:val="20"/>
        </w:rPr>
        <w:t>Justifikatu ekimenak ikasleen oinarrizko gaitasunak garatzen dituen</w:t>
      </w:r>
      <w:r w:rsidR="00A54365" w:rsidRPr="00364774">
        <w:rPr>
          <w:i/>
          <w:iCs/>
          <w:color w:val="595959" w:themeColor="text1" w:themeTint="A6"/>
          <w:sz w:val="18"/>
          <w:szCs w:val="20"/>
        </w:rPr>
        <w:t>.</w:t>
      </w:r>
    </w:p>
    <w:p w:rsidR="00A54365" w:rsidRPr="00364774" w:rsidRDefault="00234142" w:rsidP="00234142">
      <w:pPr>
        <w:rPr>
          <w:i/>
          <w:iCs/>
          <w:color w:val="000000" w:themeColor="text1"/>
          <w:sz w:val="18"/>
          <w:szCs w:val="20"/>
        </w:rPr>
      </w:pPr>
      <w:r>
        <w:rPr>
          <w:i/>
          <w:iCs/>
          <w:color w:val="000000" w:themeColor="text1"/>
          <w:sz w:val="18"/>
          <w:szCs w:val="20"/>
        </w:rPr>
        <w:t>Adibidea: ekimenak</w:t>
      </w:r>
      <w:r w:rsidR="00A54365" w:rsidRPr="00364774">
        <w:rPr>
          <w:i/>
          <w:iCs/>
          <w:color w:val="000000" w:themeColor="text1"/>
          <w:sz w:val="18"/>
          <w:szCs w:val="20"/>
        </w:rPr>
        <w:t xml:space="preserve"> </w:t>
      </w:r>
      <w:r>
        <w:rPr>
          <w:i/>
          <w:iCs/>
          <w:color w:val="000000" w:themeColor="text1"/>
          <w:sz w:val="18"/>
          <w:szCs w:val="20"/>
        </w:rPr>
        <w:t>jendaurreko aurkezpen bat barne hartzen du, edo ikerketa baten garapena</w:t>
      </w:r>
      <w:r w:rsidR="00A54365" w:rsidRPr="00364774">
        <w:rPr>
          <w:i/>
          <w:iCs/>
          <w:color w:val="000000" w:themeColor="text1"/>
          <w:sz w:val="18"/>
          <w:szCs w:val="20"/>
        </w:rPr>
        <w:t xml:space="preserve">; </w:t>
      </w:r>
      <w:r>
        <w:rPr>
          <w:i/>
          <w:iCs/>
          <w:color w:val="000000" w:themeColor="text1"/>
          <w:sz w:val="18"/>
          <w:szCs w:val="20"/>
        </w:rPr>
        <w:t>ed</w:t>
      </w:r>
      <w:r w:rsidR="00A54365" w:rsidRPr="00364774">
        <w:rPr>
          <w:i/>
          <w:iCs/>
          <w:color w:val="000000" w:themeColor="text1"/>
          <w:sz w:val="18"/>
          <w:szCs w:val="20"/>
        </w:rPr>
        <w:t xml:space="preserve">o </w:t>
      </w:r>
      <w:r>
        <w:rPr>
          <w:i/>
          <w:iCs/>
          <w:color w:val="000000" w:themeColor="text1"/>
          <w:sz w:val="18"/>
          <w:szCs w:val="20"/>
        </w:rPr>
        <w:t xml:space="preserve">erronkak </w:t>
      </w:r>
      <w:proofErr w:type="spellStart"/>
      <w:r>
        <w:rPr>
          <w:i/>
          <w:iCs/>
          <w:color w:val="000000" w:themeColor="text1"/>
          <w:sz w:val="18"/>
          <w:szCs w:val="20"/>
        </w:rPr>
        <w:t>mahaigaineratzen</w:t>
      </w:r>
      <w:proofErr w:type="spellEnd"/>
      <w:r>
        <w:rPr>
          <w:i/>
          <w:iCs/>
          <w:color w:val="000000" w:themeColor="text1"/>
          <w:sz w:val="18"/>
          <w:szCs w:val="20"/>
        </w:rPr>
        <w:t xml:space="preserve"> ditu, jakintza-alor anitzeko lantaldeetan konponbide berritzaileak proposa daitezen.</w:t>
      </w:r>
    </w:p>
    <w:p w:rsidR="00932157" w:rsidRPr="00676767" w:rsidRDefault="00691B7F"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rPr>
        <w:t>Batik</w:t>
      </w:r>
      <w:r w:rsidR="00BF6A12" w:rsidRPr="00676767">
        <w:rPr>
          <w:rFonts w:cs="Arial"/>
          <w:color w:val="7030A0"/>
          <w:sz w:val="22"/>
          <w:szCs w:val="24"/>
        </w:rPr>
        <w:t xml:space="preserve"> bat, </w:t>
      </w:r>
      <w:r w:rsidRPr="00676767">
        <w:rPr>
          <w:rFonts w:cs="Arial"/>
          <w:color w:val="7030A0"/>
          <w:sz w:val="22"/>
          <w:szCs w:val="24"/>
        </w:rPr>
        <w:t xml:space="preserve">3 konpetentzia </w:t>
      </w:r>
      <w:proofErr w:type="spellStart"/>
      <w:r w:rsidRPr="00676767">
        <w:rPr>
          <w:rFonts w:cs="Arial"/>
          <w:color w:val="7030A0"/>
          <w:sz w:val="22"/>
          <w:szCs w:val="24"/>
        </w:rPr>
        <w:t>ikutzen</w:t>
      </w:r>
      <w:proofErr w:type="spellEnd"/>
      <w:r w:rsidRPr="00676767">
        <w:rPr>
          <w:rFonts w:cs="Arial"/>
          <w:color w:val="7030A0"/>
          <w:sz w:val="22"/>
          <w:szCs w:val="24"/>
        </w:rPr>
        <w:t xml:space="preserve"> ditu ekimen honek: </w:t>
      </w:r>
    </w:p>
    <w:p w:rsidR="00691B7F" w:rsidRPr="00676767" w:rsidRDefault="00691B7F"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u w:val="single"/>
        </w:rPr>
        <w:t>Ekimenerako eta espiritu ekintzailerako konpetentzia.</w:t>
      </w:r>
      <w:r w:rsidRPr="00676767">
        <w:rPr>
          <w:rFonts w:cs="Arial"/>
          <w:color w:val="7030A0"/>
          <w:sz w:val="22"/>
          <w:szCs w:val="24"/>
        </w:rPr>
        <w:t xml:space="preserve"> Gonbidatu guztiekin nahiz haur Hezkuntzako Zientzia gelarekin ikasleak gizarte honetako pertsona aktiboak direla azpimarratu nahi izan dugu. Gizarte honetako zailtasun eta erronka berriei erantzuteko esparru honetan dagoela beharra </w:t>
      </w:r>
      <w:r w:rsidR="003E32D3" w:rsidRPr="00676767">
        <w:rPr>
          <w:rFonts w:cs="Arial"/>
          <w:color w:val="7030A0"/>
          <w:sz w:val="22"/>
          <w:szCs w:val="24"/>
        </w:rPr>
        <w:t xml:space="preserve">transmititu nahi izan da. </w:t>
      </w:r>
    </w:p>
    <w:p w:rsidR="003E32D3" w:rsidRPr="00676767" w:rsidRDefault="003E32D3"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u w:val="single"/>
        </w:rPr>
        <w:lastRenderedPageBreak/>
        <w:t xml:space="preserve">Zientziarako konpetentzia. </w:t>
      </w:r>
      <w:r w:rsidRPr="00676767">
        <w:rPr>
          <w:rFonts w:cs="Arial"/>
          <w:color w:val="7030A0"/>
          <w:sz w:val="22"/>
          <w:szCs w:val="24"/>
        </w:rPr>
        <w:t xml:space="preserve">Zientziaren adar desberdinak jarri dira mahai gainean. Kimika, Astronomia eta Neurologia. Guzti hauek egunerokoan egin dezaketen ekarpenak </w:t>
      </w:r>
      <w:proofErr w:type="spellStart"/>
      <w:r w:rsidRPr="00676767">
        <w:rPr>
          <w:rFonts w:cs="Arial"/>
          <w:color w:val="7030A0"/>
          <w:sz w:val="22"/>
          <w:szCs w:val="24"/>
        </w:rPr>
        <w:t>bisualizatu</w:t>
      </w:r>
      <w:proofErr w:type="spellEnd"/>
      <w:r w:rsidRPr="00676767">
        <w:rPr>
          <w:rFonts w:cs="Arial"/>
          <w:color w:val="7030A0"/>
          <w:sz w:val="22"/>
          <w:szCs w:val="24"/>
        </w:rPr>
        <w:t xml:space="preserve"> dira.</w:t>
      </w:r>
    </w:p>
    <w:p w:rsidR="003E32D3" w:rsidRPr="00676767" w:rsidRDefault="003E32D3"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proofErr w:type="spellStart"/>
      <w:r w:rsidRPr="00676767">
        <w:rPr>
          <w:rFonts w:cs="Arial"/>
          <w:color w:val="7030A0"/>
          <w:sz w:val="22"/>
          <w:szCs w:val="24"/>
          <w:u w:val="single"/>
        </w:rPr>
        <w:t>Tegnologiarako</w:t>
      </w:r>
      <w:proofErr w:type="spellEnd"/>
      <w:r w:rsidRPr="00676767">
        <w:rPr>
          <w:rFonts w:cs="Arial"/>
          <w:color w:val="7030A0"/>
          <w:sz w:val="22"/>
          <w:szCs w:val="24"/>
          <w:u w:val="single"/>
        </w:rPr>
        <w:t xml:space="preserve"> konpetentzia. </w:t>
      </w:r>
      <w:r w:rsidRPr="00676767">
        <w:rPr>
          <w:rFonts w:cs="Arial"/>
          <w:color w:val="7030A0"/>
          <w:sz w:val="22"/>
          <w:szCs w:val="24"/>
        </w:rPr>
        <w:t>Zientzia eta teknologiaren arteko lotura zuzena erakutsi nahi izan da. Beraien aurkezpenak modu desberdinean eginez eta beraien eguneroko lanean duten garrantzia erakutsiz.</w:t>
      </w:r>
    </w:p>
    <w:p w:rsidR="00691B7F" w:rsidRPr="00676767" w:rsidRDefault="003E32D3" w:rsidP="00932157">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676767">
        <w:rPr>
          <w:rFonts w:cs="Arial"/>
          <w:color w:val="7030A0"/>
          <w:sz w:val="22"/>
          <w:szCs w:val="24"/>
          <w:u w:val="single"/>
        </w:rPr>
        <w:t xml:space="preserve">Hizkuntza eta komunikaziorako konpetentzia. </w:t>
      </w:r>
      <w:r w:rsidRPr="00676767">
        <w:rPr>
          <w:rFonts w:cs="Arial"/>
          <w:color w:val="7030A0"/>
          <w:sz w:val="22"/>
          <w:szCs w:val="24"/>
        </w:rPr>
        <w:t xml:space="preserve">Gonbidatu guztiekin ikasleek galdera-erantzunak egiteko aukera izan dute, ekarpenak nahiz kezkak </w:t>
      </w:r>
      <w:proofErr w:type="spellStart"/>
      <w:r w:rsidRPr="00676767">
        <w:rPr>
          <w:rFonts w:cs="Arial"/>
          <w:color w:val="7030A0"/>
          <w:sz w:val="22"/>
          <w:szCs w:val="24"/>
        </w:rPr>
        <w:t>tra</w:t>
      </w:r>
      <w:r w:rsidR="00BF6A12" w:rsidRPr="00676767">
        <w:rPr>
          <w:rFonts w:cs="Arial"/>
          <w:color w:val="7030A0"/>
          <w:sz w:val="22"/>
          <w:szCs w:val="24"/>
        </w:rPr>
        <w:t>s</w:t>
      </w:r>
      <w:r w:rsidRPr="00676767">
        <w:rPr>
          <w:rFonts w:cs="Arial"/>
          <w:color w:val="7030A0"/>
          <w:sz w:val="22"/>
          <w:szCs w:val="24"/>
        </w:rPr>
        <w:t>ladatu</w:t>
      </w:r>
      <w:proofErr w:type="spellEnd"/>
      <w:r w:rsidRPr="00676767">
        <w:rPr>
          <w:rFonts w:cs="Arial"/>
          <w:color w:val="7030A0"/>
          <w:sz w:val="22"/>
          <w:szCs w:val="24"/>
        </w:rPr>
        <w:t xml:space="preserve"> ahal izan dituzte. </w:t>
      </w:r>
      <w:proofErr w:type="spellStart"/>
      <w:r w:rsidRPr="00676767">
        <w:rPr>
          <w:rFonts w:cs="Arial"/>
          <w:color w:val="7030A0"/>
          <w:sz w:val="22"/>
          <w:szCs w:val="24"/>
        </w:rPr>
        <w:t>Zientzilariek</w:t>
      </w:r>
      <w:proofErr w:type="spellEnd"/>
      <w:r w:rsidRPr="00676767">
        <w:rPr>
          <w:rFonts w:cs="Arial"/>
          <w:color w:val="7030A0"/>
          <w:sz w:val="22"/>
          <w:szCs w:val="24"/>
        </w:rPr>
        <w:t xml:space="preserve"> egindako lanaren transmisio eta dibulgazioaren garrantzia presente egon da. </w:t>
      </w:r>
      <w:r w:rsidR="00BF6A12" w:rsidRPr="00676767">
        <w:rPr>
          <w:rFonts w:cs="Arial"/>
          <w:color w:val="7030A0"/>
          <w:sz w:val="22"/>
          <w:szCs w:val="24"/>
        </w:rPr>
        <w:t xml:space="preserve">Ingelesa </w:t>
      </w:r>
      <w:proofErr w:type="spellStart"/>
      <w:r w:rsidR="00BF6A12" w:rsidRPr="00676767">
        <w:rPr>
          <w:rFonts w:cs="Arial"/>
          <w:color w:val="7030A0"/>
          <w:sz w:val="22"/>
          <w:szCs w:val="24"/>
        </w:rPr>
        <w:t>zientzilarien</w:t>
      </w:r>
      <w:proofErr w:type="spellEnd"/>
      <w:r w:rsidR="00BF6A12" w:rsidRPr="00676767">
        <w:rPr>
          <w:rFonts w:cs="Arial"/>
          <w:color w:val="7030A0"/>
          <w:sz w:val="22"/>
          <w:szCs w:val="24"/>
        </w:rPr>
        <w:t xml:space="preserve"> artean beharrezkoa dela ere  jabetzeko balio izan du. </w:t>
      </w:r>
    </w:p>
    <w:p w:rsidR="00932157" w:rsidRPr="00364774" w:rsidRDefault="00932157" w:rsidP="00346A35">
      <w:pPr>
        <w:rPr>
          <w:b/>
          <w:bCs/>
        </w:rPr>
      </w:pPr>
    </w:p>
    <w:p w:rsidR="00346A35" w:rsidRPr="00364774" w:rsidRDefault="00A54365" w:rsidP="001050C8">
      <w:pPr>
        <w:rPr>
          <w:b/>
          <w:bCs/>
        </w:rPr>
      </w:pPr>
      <w:r w:rsidRPr="00364774">
        <w:rPr>
          <w:b/>
          <w:bCs/>
        </w:rPr>
        <w:t>4.</w:t>
      </w:r>
      <w:r w:rsidR="001050C8">
        <w:rPr>
          <w:b/>
          <w:bCs/>
        </w:rPr>
        <w:t xml:space="preserve"> ezaugarria. Erronkara bideratzea. Metodologia aktiboak eta elkarlanekoak</w:t>
      </w:r>
      <w:r w:rsidR="00346A35" w:rsidRPr="00364774">
        <w:rPr>
          <w:b/>
          <w:bCs/>
        </w:rPr>
        <w:t>.</w:t>
      </w:r>
    </w:p>
    <w:p w:rsidR="00346A35" w:rsidRPr="00364774" w:rsidRDefault="001050C8" w:rsidP="001050C8">
      <w:pPr>
        <w:rPr>
          <w:i/>
          <w:iCs/>
          <w:color w:val="000000" w:themeColor="text1"/>
          <w:sz w:val="18"/>
          <w:szCs w:val="20"/>
        </w:rPr>
      </w:pPr>
      <w:r>
        <w:rPr>
          <w:i/>
          <w:iCs/>
          <w:color w:val="000000" w:themeColor="text1"/>
          <w:sz w:val="18"/>
          <w:szCs w:val="20"/>
        </w:rPr>
        <w:t>Justifikatu ekimenak benetako erronkak proposatzen dituen edota berariazko metodologiak erabiltzen dituen</w:t>
      </w:r>
      <w:r w:rsidR="00346A35" w:rsidRPr="00364774">
        <w:rPr>
          <w:i/>
          <w:iCs/>
          <w:color w:val="000000" w:themeColor="text1"/>
          <w:sz w:val="18"/>
          <w:szCs w:val="20"/>
        </w:rPr>
        <w:t>.</w:t>
      </w:r>
    </w:p>
    <w:p w:rsidR="00A54365" w:rsidRPr="00364774" w:rsidRDefault="001050C8" w:rsidP="003D2DC5">
      <w:pPr>
        <w:rPr>
          <w:i/>
          <w:iCs/>
          <w:color w:val="000000" w:themeColor="text1"/>
          <w:sz w:val="18"/>
          <w:szCs w:val="20"/>
        </w:rPr>
      </w:pPr>
      <w:r>
        <w:rPr>
          <w:i/>
          <w:iCs/>
          <w:color w:val="000000" w:themeColor="text1"/>
          <w:sz w:val="18"/>
          <w:szCs w:val="20"/>
        </w:rPr>
        <w:t>Adibidea</w:t>
      </w:r>
      <w:r w:rsidR="00346A35" w:rsidRPr="00364774">
        <w:rPr>
          <w:i/>
          <w:iCs/>
          <w:color w:val="000000" w:themeColor="text1"/>
          <w:sz w:val="18"/>
          <w:szCs w:val="20"/>
        </w:rPr>
        <w:t xml:space="preserve">: </w:t>
      </w:r>
      <w:r>
        <w:rPr>
          <w:i/>
          <w:iCs/>
          <w:color w:val="000000" w:themeColor="text1"/>
          <w:sz w:val="18"/>
          <w:szCs w:val="20"/>
        </w:rPr>
        <w:t>benetako erronkak proposatzen ditu, hala nola, gastu energetikoa kontrolatzeko sistema diseinatzea</w:t>
      </w:r>
      <w:r w:rsidR="00346A35" w:rsidRPr="00364774">
        <w:rPr>
          <w:i/>
          <w:iCs/>
          <w:color w:val="000000" w:themeColor="text1"/>
          <w:sz w:val="18"/>
          <w:szCs w:val="20"/>
        </w:rPr>
        <w:t xml:space="preserve">; </w:t>
      </w:r>
      <w:r>
        <w:rPr>
          <w:i/>
          <w:iCs/>
          <w:color w:val="000000" w:themeColor="text1"/>
          <w:sz w:val="18"/>
          <w:szCs w:val="20"/>
        </w:rPr>
        <w:t>ed</w:t>
      </w:r>
      <w:r w:rsidR="00346A35" w:rsidRPr="00364774">
        <w:rPr>
          <w:i/>
          <w:iCs/>
          <w:color w:val="000000" w:themeColor="text1"/>
          <w:sz w:val="18"/>
          <w:szCs w:val="20"/>
        </w:rPr>
        <w:t xml:space="preserve">o </w:t>
      </w:r>
      <w:r>
        <w:rPr>
          <w:i/>
          <w:iCs/>
          <w:color w:val="000000" w:themeColor="text1"/>
          <w:sz w:val="18"/>
          <w:szCs w:val="20"/>
        </w:rPr>
        <w:t>ikerketa-proiektu bat</w:t>
      </w:r>
      <w:r w:rsidR="00346A35" w:rsidRPr="00364774">
        <w:rPr>
          <w:i/>
          <w:iCs/>
          <w:color w:val="000000" w:themeColor="text1"/>
          <w:sz w:val="18"/>
          <w:szCs w:val="20"/>
        </w:rPr>
        <w:t xml:space="preserve">; </w:t>
      </w:r>
      <w:r>
        <w:rPr>
          <w:i/>
          <w:iCs/>
          <w:color w:val="000000" w:themeColor="text1"/>
          <w:sz w:val="18"/>
          <w:szCs w:val="20"/>
        </w:rPr>
        <w:t>ed</w:t>
      </w:r>
      <w:r w:rsidR="00346A35" w:rsidRPr="00364774">
        <w:rPr>
          <w:i/>
          <w:iCs/>
          <w:color w:val="000000" w:themeColor="text1"/>
          <w:sz w:val="18"/>
          <w:szCs w:val="20"/>
        </w:rPr>
        <w:t xml:space="preserve">o </w:t>
      </w:r>
      <w:r>
        <w:rPr>
          <w:i/>
          <w:iCs/>
          <w:color w:val="000000" w:themeColor="text1"/>
          <w:sz w:val="18"/>
          <w:szCs w:val="20"/>
        </w:rPr>
        <w:t xml:space="preserve">enpresarekin </w:t>
      </w:r>
      <w:r w:rsidR="000B320C">
        <w:rPr>
          <w:i/>
          <w:iCs/>
          <w:color w:val="000000" w:themeColor="text1"/>
          <w:sz w:val="18"/>
          <w:szCs w:val="20"/>
        </w:rPr>
        <w:t>lankidetzan prototipoak egitea</w:t>
      </w:r>
      <w:r w:rsidR="00346A35" w:rsidRPr="00364774">
        <w:rPr>
          <w:i/>
          <w:iCs/>
          <w:color w:val="000000" w:themeColor="text1"/>
          <w:sz w:val="18"/>
          <w:szCs w:val="20"/>
        </w:rPr>
        <w:t xml:space="preserve">; </w:t>
      </w:r>
      <w:r w:rsidR="000B320C">
        <w:rPr>
          <w:i/>
          <w:iCs/>
          <w:color w:val="000000" w:themeColor="text1"/>
          <w:sz w:val="18"/>
          <w:szCs w:val="20"/>
        </w:rPr>
        <w:t xml:space="preserve">edota </w:t>
      </w:r>
      <w:r w:rsidR="003D2DC5">
        <w:rPr>
          <w:i/>
          <w:iCs/>
          <w:color w:val="000000" w:themeColor="text1"/>
          <w:sz w:val="18"/>
          <w:szCs w:val="20"/>
        </w:rPr>
        <w:t xml:space="preserve">berariazko metodologiak erabiltzen ditu, esaterako, parte-hartzaileei fenomeno naturalak </w:t>
      </w:r>
      <w:proofErr w:type="spellStart"/>
      <w:r w:rsidR="003D2DC5">
        <w:rPr>
          <w:i/>
          <w:iCs/>
          <w:color w:val="000000" w:themeColor="text1"/>
          <w:sz w:val="18"/>
          <w:szCs w:val="20"/>
        </w:rPr>
        <w:t>gamifikazioaren</w:t>
      </w:r>
      <w:proofErr w:type="spellEnd"/>
      <w:r w:rsidR="003D2DC5">
        <w:rPr>
          <w:i/>
          <w:iCs/>
          <w:color w:val="000000" w:themeColor="text1"/>
          <w:sz w:val="18"/>
          <w:szCs w:val="20"/>
        </w:rPr>
        <w:t xml:space="preserve"> bidez azal ditzaten eskatzea</w:t>
      </w:r>
      <w:r w:rsidR="00346A35" w:rsidRPr="00364774">
        <w:rPr>
          <w:i/>
          <w:iCs/>
          <w:color w:val="000000" w:themeColor="text1"/>
          <w:sz w:val="18"/>
          <w:szCs w:val="20"/>
        </w:rPr>
        <w:t xml:space="preserve">; </w:t>
      </w:r>
      <w:r w:rsidR="003D2DC5">
        <w:rPr>
          <w:i/>
          <w:iCs/>
          <w:color w:val="000000" w:themeColor="text1"/>
          <w:sz w:val="18"/>
          <w:szCs w:val="20"/>
        </w:rPr>
        <w:t>ed</w:t>
      </w:r>
      <w:r w:rsidR="00346A35" w:rsidRPr="00364774">
        <w:rPr>
          <w:i/>
          <w:iCs/>
          <w:color w:val="000000" w:themeColor="text1"/>
          <w:sz w:val="18"/>
          <w:szCs w:val="20"/>
        </w:rPr>
        <w:t xml:space="preserve">o </w:t>
      </w:r>
      <w:r w:rsidR="003D2DC5">
        <w:rPr>
          <w:i/>
          <w:iCs/>
          <w:color w:val="000000" w:themeColor="text1"/>
          <w:sz w:val="18"/>
          <w:szCs w:val="20"/>
        </w:rPr>
        <w:t>proiektu batean edo berariaz STEAM ez den beste metodologia bate</w:t>
      </w:r>
      <w:r w:rsidR="008C65CB">
        <w:rPr>
          <w:i/>
          <w:iCs/>
          <w:color w:val="000000" w:themeColor="text1"/>
          <w:sz w:val="18"/>
          <w:szCs w:val="20"/>
        </w:rPr>
        <w:t>a</w:t>
      </w:r>
      <w:r w:rsidR="003D2DC5">
        <w:rPr>
          <w:i/>
          <w:iCs/>
          <w:color w:val="000000" w:themeColor="text1"/>
          <w:sz w:val="18"/>
          <w:szCs w:val="20"/>
        </w:rPr>
        <w:t>n oinarritutako ikaskuntza</w:t>
      </w:r>
      <w:r w:rsidR="00EF33DD" w:rsidRPr="00364774">
        <w:rPr>
          <w:i/>
          <w:iCs/>
          <w:color w:val="000000" w:themeColor="text1"/>
          <w:sz w:val="18"/>
          <w:szCs w:val="20"/>
        </w:rPr>
        <w:t>.</w:t>
      </w:r>
    </w:p>
    <w:p w:rsidR="000B3062" w:rsidRPr="00364774" w:rsidRDefault="000B3062" w:rsidP="000B3062">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sz w:val="22"/>
          <w:szCs w:val="24"/>
        </w:rPr>
      </w:pPr>
    </w:p>
    <w:p w:rsidR="0015689F" w:rsidRPr="00364774" w:rsidRDefault="0015689F" w:rsidP="00010BFB"/>
    <w:p w:rsidR="005B10B5" w:rsidRPr="00364774" w:rsidRDefault="0015689F" w:rsidP="003D2DC5">
      <w:pPr>
        <w:rPr>
          <w:b/>
          <w:bCs/>
        </w:rPr>
      </w:pPr>
      <w:r w:rsidRPr="00364774">
        <w:rPr>
          <w:b/>
          <w:bCs/>
        </w:rPr>
        <w:t>5.</w:t>
      </w:r>
      <w:r w:rsidR="003D2DC5">
        <w:rPr>
          <w:b/>
          <w:bCs/>
        </w:rPr>
        <w:t xml:space="preserve"> ezaugarria.</w:t>
      </w:r>
      <w:r w:rsidRPr="00364774">
        <w:rPr>
          <w:b/>
          <w:bCs/>
        </w:rPr>
        <w:t xml:space="preserve"> </w:t>
      </w:r>
      <w:r w:rsidR="003D2DC5">
        <w:rPr>
          <w:b/>
          <w:bCs/>
        </w:rPr>
        <w:t>Teknologia digitalen erabilera</w:t>
      </w:r>
      <w:r w:rsidR="005B10B5" w:rsidRPr="00364774">
        <w:rPr>
          <w:b/>
          <w:bCs/>
        </w:rPr>
        <w:t>.</w:t>
      </w:r>
    </w:p>
    <w:p w:rsidR="005B10B5" w:rsidRPr="00364774" w:rsidRDefault="003D2DC5" w:rsidP="003D2DC5">
      <w:pPr>
        <w:rPr>
          <w:i/>
          <w:iCs/>
          <w:color w:val="000000" w:themeColor="text1"/>
          <w:sz w:val="18"/>
          <w:szCs w:val="20"/>
        </w:rPr>
      </w:pPr>
      <w:r>
        <w:rPr>
          <w:i/>
          <w:iCs/>
          <w:color w:val="000000" w:themeColor="text1"/>
          <w:sz w:val="18"/>
          <w:szCs w:val="20"/>
        </w:rPr>
        <w:t xml:space="preserve">Adierazi ekimena garatzeko teknologia digitalei ematen zaien erabilera. </w:t>
      </w:r>
    </w:p>
    <w:p w:rsidR="005B10B5" w:rsidRPr="00364774" w:rsidRDefault="003D2DC5" w:rsidP="003D2DC5">
      <w:pPr>
        <w:rPr>
          <w:i/>
          <w:iCs/>
          <w:color w:val="000000" w:themeColor="text1"/>
          <w:sz w:val="18"/>
          <w:szCs w:val="20"/>
        </w:rPr>
      </w:pPr>
      <w:r>
        <w:rPr>
          <w:i/>
          <w:iCs/>
          <w:color w:val="000000" w:themeColor="text1"/>
          <w:sz w:val="18"/>
          <w:szCs w:val="20"/>
        </w:rPr>
        <w:t>Adibidea</w:t>
      </w:r>
      <w:r w:rsidR="005B10B5" w:rsidRPr="00364774">
        <w:rPr>
          <w:i/>
          <w:iCs/>
          <w:color w:val="000000" w:themeColor="text1"/>
          <w:sz w:val="18"/>
          <w:szCs w:val="20"/>
        </w:rPr>
        <w:t xml:space="preserve">: </w:t>
      </w:r>
      <w:r>
        <w:rPr>
          <w:i/>
          <w:iCs/>
          <w:color w:val="000000" w:themeColor="text1"/>
          <w:sz w:val="18"/>
          <w:szCs w:val="20"/>
        </w:rPr>
        <w:t xml:space="preserve">komunikatu eta elkarlanean ari izateko </w:t>
      </w:r>
      <w:proofErr w:type="spellStart"/>
      <w:r>
        <w:rPr>
          <w:i/>
          <w:iCs/>
          <w:color w:val="000000" w:themeColor="text1"/>
          <w:sz w:val="18"/>
          <w:szCs w:val="20"/>
        </w:rPr>
        <w:t>IKTak</w:t>
      </w:r>
      <w:proofErr w:type="spellEnd"/>
      <w:r>
        <w:rPr>
          <w:i/>
          <w:iCs/>
          <w:color w:val="000000" w:themeColor="text1"/>
          <w:sz w:val="18"/>
          <w:szCs w:val="20"/>
        </w:rPr>
        <w:t xml:space="preserve"> erabiltzea</w:t>
      </w:r>
      <w:r w:rsidR="005B10B5" w:rsidRPr="00364774">
        <w:rPr>
          <w:i/>
          <w:iCs/>
          <w:color w:val="000000" w:themeColor="text1"/>
          <w:sz w:val="18"/>
          <w:szCs w:val="20"/>
        </w:rPr>
        <w:t xml:space="preserve">; </w:t>
      </w:r>
      <w:r>
        <w:rPr>
          <w:i/>
          <w:iCs/>
          <w:color w:val="000000" w:themeColor="text1"/>
          <w:sz w:val="18"/>
          <w:szCs w:val="20"/>
        </w:rPr>
        <w:t>ed</w:t>
      </w:r>
      <w:r w:rsidR="005B10B5" w:rsidRPr="00364774">
        <w:rPr>
          <w:i/>
          <w:iCs/>
          <w:color w:val="000000" w:themeColor="text1"/>
          <w:sz w:val="18"/>
          <w:szCs w:val="20"/>
        </w:rPr>
        <w:t xml:space="preserve">o </w:t>
      </w:r>
      <w:r>
        <w:rPr>
          <w:i/>
          <w:iCs/>
          <w:color w:val="000000" w:themeColor="text1"/>
          <w:sz w:val="18"/>
          <w:szCs w:val="20"/>
        </w:rPr>
        <w:t xml:space="preserve">teknologia metodologia aktiboetan </w:t>
      </w:r>
      <w:r w:rsidR="005B10B5" w:rsidRPr="00364774">
        <w:rPr>
          <w:i/>
          <w:iCs/>
          <w:color w:val="000000" w:themeColor="text1"/>
          <w:sz w:val="18"/>
          <w:szCs w:val="20"/>
        </w:rPr>
        <w:t>(</w:t>
      </w:r>
      <w:proofErr w:type="spellStart"/>
      <w:r w:rsidR="005B10B5" w:rsidRPr="00364774">
        <w:rPr>
          <w:i/>
          <w:iCs/>
          <w:color w:val="000000" w:themeColor="text1"/>
          <w:sz w:val="18"/>
          <w:szCs w:val="20"/>
        </w:rPr>
        <w:t>serious</w:t>
      </w:r>
      <w:proofErr w:type="spellEnd"/>
      <w:r w:rsidR="00C26E71" w:rsidRPr="00364774">
        <w:rPr>
          <w:i/>
          <w:iCs/>
          <w:color w:val="000000" w:themeColor="text1"/>
          <w:sz w:val="18"/>
          <w:szCs w:val="20"/>
        </w:rPr>
        <w:t xml:space="preserve"> </w:t>
      </w:r>
      <w:proofErr w:type="spellStart"/>
      <w:r w:rsidR="005B10B5" w:rsidRPr="00364774">
        <w:rPr>
          <w:i/>
          <w:iCs/>
          <w:color w:val="000000" w:themeColor="text1"/>
          <w:sz w:val="18"/>
          <w:szCs w:val="20"/>
        </w:rPr>
        <w:t>games</w:t>
      </w:r>
      <w:proofErr w:type="spellEnd"/>
      <w:r w:rsidR="005B10B5" w:rsidRPr="00364774">
        <w:rPr>
          <w:i/>
          <w:iCs/>
          <w:color w:val="000000" w:themeColor="text1"/>
          <w:sz w:val="18"/>
          <w:szCs w:val="20"/>
        </w:rPr>
        <w:t>)</w:t>
      </w:r>
      <w:r>
        <w:rPr>
          <w:i/>
          <w:iCs/>
          <w:color w:val="000000" w:themeColor="text1"/>
          <w:sz w:val="18"/>
          <w:szCs w:val="20"/>
        </w:rPr>
        <w:t xml:space="preserve"> erabiltzea</w:t>
      </w:r>
      <w:r w:rsidR="005B10B5" w:rsidRPr="00364774">
        <w:rPr>
          <w:i/>
          <w:iCs/>
          <w:color w:val="000000" w:themeColor="text1"/>
          <w:sz w:val="18"/>
          <w:szCs w:val="20"/>
        </w:rPr>
        <w:t xml:space="preserve">; </w:t>
      </w:r>
      <w:r>
        <w:rPr>
          <w:i/>
          <w:iCs/>
          <w:color w:val="000000" w:themeColor="text1"/>
          <w:sz w:val="18"/>
          <w:szCs w:val="20"/>
        </w:rPr>
        <w:t>ed</w:t>
      </w:r>
      <w:r w:rsidR="005B10B5" w:rsidRPr="00364774">
        <w:rPr>
          <w:i/>
          <w:iCs/>
          <w:color w:val="000000" w:themeColor="text1"/>
          <w:sz w:val="18"/>
          <w:szCs w:val="20"/>
        </w:rPr>
        <w:t xml:space="preserve">o </w:t>
      </w:r>
      <w:r>
        <w:rPr>
          <w:i/>
          <w:iCs/>
          <w:color w:val="000000" w:themeColor="text1"/>
          <w:sz w:val="18"/>
          <w:szCs w:val="20"/>
        </w:rPr>
        <w:t xml:space="preserve">teknologia sortu eta ikertzeko </w:t>
      </w:r>
      <w:r w:rsidR="005B10B5" w:rsidRPr="00364774">
        <w:rPr>
          <w:i/>
          <w:iCs/>
          <w:color w:val="000000" w:themeColor="text1"/>
          <w:sz w:val="18"/>
          <w:szCs w:val="20"/>
        </w:rPr>
        <w:t>(3D</w:t>
      </w:r>
      <w:r>
        <w:rPr>
          <w:i/>
          <w:iCs/>
          <w:color w:val="000000" w:themeColor="text1"/>
          <w:sz w:val="18"/>
          <w:szCs w:val="20"/>
        </w:rPr>
        <w:t xml:space="preserve"> inprimagailuekin sortzea</w:t>
      </w:r>
      <w:r w:rsidR="005B10B5" w:rsidRPr="00364774">
        <w:rPr>
          <w:i/>
          <w:iCs/>
          <w:color w:val="000000" w:themeColor="text1"/>
          <w:sz w:val="18"/>
          <w:szCs w:val="20"/>
        </w:rPr>
        <w:t>)</w:t>
      </w:r>
      <w:r>
        <w:rPr>
          <w:i/>
          <w:iCs/>
          <w:color w:val="000000" w:themeColor="text1"/>
          <w:sz w:val="18"/>
          <w:szCs w:val="20"/>
        </w:rPr>
        <w:t xml:space="preserve"> erabiltzea</w:t>
      </w:r>
      <w:r w:rsidR="005B10B5" w:rsidRPr="00364774">
        <w:rPr>
          <w:i/>
          <w:iCs/>
          <w:color w:val="000000" w:themeColor="text1"/>
          <w:sz w:val="18"/>
          <w:szCs w:val="20"/>
        </w:rPr>
        <w:t>.</w:t>
      </w:r>
    </w:p>
    <w:p w:rsidR="000B3062" w:rsidRPr="005316C1" w:rsidRDefault="00BF6A12" w:rsidP="000B3062">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5316C1">
        <w:rPr>
          <w:rFonts w:cs="Arial"/>
          <w:color w:val="7030A0"/>
          <w:sz w:val="22"/>
          <w:szCs w:val="24"/>
        </w:rPr>
        <w:t>3 gonbidatuekin teknologia desberdinen bidez egin da aurkezpena:</w:t>
      </w:r>
    </w:p>
    <w:p w:rsidR="000B3062" w:rsidRPr="005316C1" w:rsidRDefault="00BF6A12" w:rsidP="000B3062">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proofErr w:type="spellStart"/>
      <w:r w:rsidRPr="005316C1">
        <w:rPr>
          <w:rFonts w:cs="Arial"/>
          <w:color w:val="7030A0"/>
          <w:sz w:val="22"/>
          <w:szCs w:val="24"/>
        </w:rPr>
        <w:t>Stelarium</w:t>
      </w:r>
      <w:proofErr w:type="spellEnd"/>
      <w:r w:rsidRPr="005316C1">
        <w:rPr>
          <w:rFonts w:cs="Arial"/>
          <w:color w:val="7030A0"/>
          <w:sz w:val="22"/>
          <w:szCs w:val="24"/>
        </w:rPr>
        <w:t xml:space="preserve"> aplikazioa, </w:t>
      </w:r>
      <w:proofErr w:type="spellStart"/>
      <w:r w:rsidRPr="005316C1">
        <w:rPr>
          <w:rFonts w:cs="Arial"/>
          <w:color w:val="7030A0"/>
          <w:sz w:val="22"/>
          <w:szCs w:val="24"/>
        </w:rPr>
        <w:t>Hangouts</w:t>
      </w:r>
      <w:proofErr w:type="spellEnd"/>
      <w:r w:rsidRPr="005316C1">
        <w:rPr>
          <w:rFonts w:cs="Arial"/>
          <w:color w:val="7030A0"/>
          <w:sz w:val="22"/>
          <w:szCs w:val="24"/>
        </w:rPr>
        <w:t xml:space="preserve"> bidez bideokonferentzia, laborategiko gailu desberdinen presentzia. </w:t>
      </w:r>
    </w:p>
    <w:p w:rsidR="0015689F" w:rsidRPr="00364774" w:rsidRDefault="0015689F" w:rsidP="00010BFB"/>
    <w:p w:rsidR="00D05BFA" w:rsidRPr="00364774" w:rsidRDefault="003D2DC5" w:rsidP="003D2DC5">
      <w:pPr>
        <w:pStyle w:val="Ttulo2"/>
        <w:numPr>
          <w:ilvl w:val="0"/>
          <w:numId w:val="7"/>
        </w:numPr>
        <w:spacing w:before="240"/>
        <w:ind w:left="426" w:hanging="426"/>
      </w:pPr>
      <w:r>
        <w:t>Erabilitako metodologia</w:t>
      </w:r>
    </w:p>
    <w:p w:rsidR="00B8528E" w:rsidRPr="00364774" w:rsidRDefault="003D2DC5" w:rsidP="003D2DC5">
      <w:pPr>
        <w:rPr>
          <w:i/>
          <w:iCs/>
          <w:color w:val="2E74B5" w:themeColor="accent1" w:themeShade="BF"/>
          <w:sz w:val="18"/>
          <w:szCs w:val="20"/>
        </w:rPr>
      </w:pPr>
      <w:r>
        <w:rPr>
          <w:i/>
          <w:iCs/>
          <w:color w:val="2E74B5" w:themeColor="accent1" w:themeShade="BF"/>
          <w:sz w:val="18"/>
          <w:szCs w:val="20"/>
        </w:rPr>
        <w:t>Deskribatu eta justifikatu ekimenaren jarduerak egiteko erabili den metodologia</w:t>
      </w:r>
      <w:r w:rsidR="00FF3B20" w:rsidRPr="00364774">
        <w:rPr>
          <w:i/>
          <w:iCs/>
          <w:color w:val="2E74B5" w:themeColor="accent1" w:themeShade="BF"/>
          <w:sz w:val="18"/>
          <w:szCs w:val="20"/>
        </w:rPr>
        <w:t>.</w:t>
      </w:r>
    </w:p>
    <w:p w:rsidR="00E21151" w:rsidRPr="005316C1" w:rsidRDefault="00BF6A12" w:rsidP="00E21151">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5316C1">
        <w:rPr>
          <w:rFonts w:cs="Arial"/>
          <w:color w:val="7030A0"/>
          <w:sz w:val="22"/>
          <w:szCs w:val="24"/>
        </w:rPr>
        <w:t>Haur hezkuntzan metodologia bezala esperimentazioa erabili da. Esperimentuak talde handia egin dira, beraien parte hartze aktiboa bultzatuz. Ondoren, hausnarketarako tartea ireki da beti.</w:t>
      </w:r>
    </w:p>
    <w:p w:rsidR="00E21151" w:rsidRPr="005316C1" w:rsidRDefault="00BF6A12" w:rsidP="00E21151">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5316C1">
        <w:rPr>
          <w:rFonts w:cs="Arial"/>
          <w:color w:val="7030A0"/>
          <w:sz w:val="22"/>
          <w:szCs w:val="24"/>
        </w:rPr>
        <w:t xml:space="preserve">Lehen hezkuntzan gonbidatuekin ahozko interakzioa bultzatu da. Galdera-erantzunak, kezkak, ekarpenak egitea bilatu da. </w:t>
      </w:r>
    </w:p>
    <w:p w:rsidR="00043417" w:rsidRPr="00364774" w:rsidRDefault="00043417" w:rsidP="00043417"/>
    <w:p w:rsidR="00043417" w:rsidRPr="00364774" w:rsidRDefault="003D2DC5" w:rsidP="003D2DC5">
      <w:pPr>
        <w:pStyle w:val="Ttulo2"/>
        <w:numPr>
          <w:ilvl w:val="0"/>
          <w:numId w:val="7"/>
        </w:numPr>
        <w:spacing w:before="240"/>
        <w:ind w:left="426" w:hanging="426"/>
      </w:pPr>
      <w:r>
        <w:t xml:space="preserve">Lortutako emaitzak </w:t>
      </w:r>
    </w:p>
    <w:p w:rsidR="00693121" w:rsidRPr="00364774" w:rsidRDefault="003D2DC5" w:rsidP="003B0877">
      <w:pPr>
        <w:rPr>
          <w:i/>
          <w:iCs/>
          <w:color w:val="2E74B5" w:themeColor="accent1" w:themeShade="BF"/>
          <w:sz w:val="18"/>
          <w:szCs w:val="20"/>
        </w:rPr>
      </w:pPr>
      <w:r>
        <w:rPr>
          <w:i/>
          <w:iCs/>
          <w:color w:val="2E74B5" w:themeColor="accent1" w:themeShade="BF"/>
          <w:sz w:val="18"/>
          <w:szCs w:val="20"/>
        </w:rPr>
        <w:t xml:space="preserve">Deskribatu lortutako emaitzak, norainokoari dagokionez </w:t>
      </w:r>
      <w:r w:rsidR="00E229F7" w:rsidRPr="00364774">
        <w:rPr>
          <w:i/>
          <w:iCs/>
          <w:color w:val="2E74B5" w:themeColor="accent1" w:themeShade="BF"/>
          <w:sz w:val="18"/>
          <w:szCs w:val="20"/>
        </w:rPr>
        <w:t>(</w:t>
      </w:r>
      <w:r w:rsidR="003B0877">
        <w:rPr>
          <w:i/>
          <w:iCs/>
          <w:color w:val="2E74B5" w:themeColor="accent1" w:themeShade="BF"/>
          <w:sz w:val="18"/>
          <w:szCs w:val="20"/>
        </w:rPr>
        <w:t>parte-hartzaile kopurua</w:t>
      </w:r>
      <w:r w:rsidR="00E229F7" w:rsidRPr="00364774">
        <w:rPr>
          <w:i/>
          <w:iCs/>
          <w:color w:val="2E74B5" w:themeColor="accent1" w:themeShade="BF"/>
          <w:sz w:val="18"/>
          <w:szCs w:val="20"/>
        </w:rPr>
        <w:t xml:space="preserve">, </w:t>
      </w:r>
      <w:proofErr w:type="spellStart"/>
      <w:r w:rsidR="003B0877">
        <w:rPr>
          <w:i/>
          <w:iCs/>
          <w:color w:val="2E74B5" w:themeColor="accent1" w:themeShade="BF"/>
          <w:sz w:val="18"/>
          <w:szCs w:val="20"/>
        </w:rPr>
        <w:t>laguntzaileak</w:t>
      </w:r>
      <w:r w:rsidR="00E229F7" w:rsidRPr="00364774">
        <w:rPr>
          <w:i/>
          <w:iCs/>
          <w:color w:val="2E74B5" w:themeColor="accent1" w:themeShade="BF"/>
          <w:sz w:val="18"/>
          <w:szCs w:val="20"/>
        </w:rPr>
        <w:t>…)</w:t>
      </w:r>
      <w:proofErr w:type="spellEnd"/>
      <w:r w:rsidR="00E229F7" w:rsidRPr="00364774">
        <w:rPr>
          <w:i/>
          <w:iCs/>
          <w:color w:val="2E74B5" w:themeColor="accent1" w:themeShade="BF"/>
          <w:sz w:val="18"/>
          <w:szCs w:val="20"/>
        </w:rPr>
        <w:t xml:space="preserve">, </w:t>
      </w:r>
      <w:r w:rsidR="003B0877">
        <w:rPr>
          <w:i/>
          <w:iCs/>
          <w:color w:val="2E74B5" w:themeColor="accent1" w:themeShade="BF"/>
          <w:sz w:val="18"/>
          <w:szCs w:val="20"/>
        </w:rPr>
        <w:t xml:space="preserve">parte-hartzaileen iritziari dagokionez (gogoko </w:t>
      </w:r>
      <w:proofErr w:type="spellStart"/>
      <w:r w:rsidR="003B0877">
        <w:rPr>
          <w:i/>
          <w:iCs/>
          <w:color w:val="2E74B5" w:themeColor="accent1" w:themeShade="BF"/>
          <w:sz w:val="18"/>
          <w:szCs w:val="20"/>
        </w:rPr>
        <w:t>dute/ez</w:t>
      </w:r>
      <w:proofErr w:type="spellEnd"/>
      <w:r w:rsidR="003B0877">
        <w:rPr>
          <w:i/>
          <w:iCs/>
          <w:color w:val="2E74B5" w:themeColor="accent1" w:themeShade="BF"/>
          <w:sz w:val="18"/>
          <w:szCs w:val="20"/>
        </w:rPr>
        <w:t xml:space="preserve"> dute gogoko</w:t>
      </w:r>
      <w:r w:rsidR="00094EFA" w:rsidRPr="00364774">
        <w:rPr>
          <w:i/>
          <w:iCs/>
          <w:color w:val="2E74B5" w:themeColor="accent1" w:themeShade="BF"/>
          <w:sz w:val="18"/>
          <w:szCs w:val="20"/>
        </w:rPr>
        <w:t xml:space="preserve">), </w:t>
      </w:r>
      <w:r w:rsidR="003B0877">
        <w:rPr>
          <w:i/>
          <w:iCs/>
          <w:color w:val="2E74B5" w:themeColor="accent1" w:themeShade="BF"/>
          <w:sz w:val="18"/>
          <w:szCs w:val="20"/>
        </w:rPr>
        <w:t>helburuak lortzeari dagokionez</w:t>
      </w:r>
      <w:r w:rsidR="000F613C">
        <w:rPr>
          <w:i/>
          <w:iCs/>
          <w:color w:val="2E74B5" w:themeColor="accent1" w:themeShade="BF"/>
          <w:sz w:val="18"/>
          <w:szCs w:val="20"/>
        </w:rPr>
        <w:t xml:space="preserve">, </w:t>
      </w:r>
      <w:r w:rsidR="00767ECA" w:rsidRPr="00364774">
        <w:rPr>
          <w:i/>
          <w:iCs/>
          <w:color w:val="2E74B5" w:themeColor="accent1" w:themeShade="BF"/>
          <w:sz w:val="18"/>
          <w:szCs w:val="20"/>
        </w:rPr>
        <w:t>STEM</w:t>
      </w:r>
      <w:r w:rsidR="003B0877">
        <w:rPr>
          <w:i/>
          <w:iCs/>
          <w:color w:val="2E74B5" w:themeColor="accent1" w:themeShade="BF"/>
          <w:sz w:val="18"/>
          <w:szCs w:val="20"/>
        </w:rPr>
        <w:t xml:space="preserve"> trebakuntza hobetzeari</w:t>
      </w:r>
      <w:r w:rsidR="00C907BF" w:rsidRPr="00364774">
        <w:rPr>
          <w:i/>
          <w:iCs/>
          <w:color w:val="2E74B5" w:themeColor="accent1" w:themeShade="BF"/>
          <w:sz w:val="18"/>
          <w:szCs w:val="20"/>
        </w:rPr>
        <w:t xml:space="preserve"> (</w:t>
      </w:r>
      <w:r w:rsidR="003B0877">
        <w:rPr>
          <w:i/>
          <w:iCs/>
          <w:color w:val="2E74B5" w:themeColor="accent1" w:themeShade="BF"/>
          <w:sz w:val="18"/>
          <w:szCs w:val="20"/>
        </w:rPr>
        <w:t>gaitasun zientifikoa eta matematikoa</w:t>
      </w:r>
      <w:r w:rsidR="00C907BF" w:rsidRPr="00364774">
        <w:rPr>
          <w:i/>
          <w:iCs/>
          <w:color w:val="2E74B5" w:themeColor="accent1" w:themeShade="BF"/>
          <w:sz w:val="18"/>
          <w:szCs w:val="20"/>
        </w:rPr>
        <w:t>)</w:t>
      </w:r>
      <w:r w:rsidR="00767ECA" w:rsidRPr="00364774">
        <w:rPr>
          <w:i/>
          <w:iCs/>
          <w:color w:val="2E74B5" w:themeColor="accent1" w:themeShade="BF"/>
          <w:sz w:val="18"/>
          <w:szCs w:val="20"/>
        </w:rPr>
        <w:t xml:space="preserve">, </w:t>
      </w:r>
      <w:r w:rsidR="003B0877">
        <w:rPr>
          <w:i/>
          <w:iCs/>
          <w:color w:val="2E74B5" w:themeColor="accent1" w:themeShade="BF"/>
          <w:sz w:val="18"/>
          <w:szCs w:val="20"/>
        </w:rPr>
        <w:t xml:space="preserve">nahiak ugaritzeari edo nesken, emakume gazteen eta emakumeen parte-hartze handiagoari </w:t>
      </w:r>
      <w:r w:rsidR="001828CE" w:rsidRPr="00364774">
        <w:rPr>
          <w:i/>
          <w:iCs/>
          <w:color w:val="2E74B5" w:themeColor="accent1" w:themeShade="BF"/>
          <w:sz w:val="18"/>
          <w:szCs w:val="20"/>
        </w:rPr>
        <w:t>…</w:t>
      </w:r>
      <w:r w:rsidR="008D5576" w:rsidRPr="00364774">
        <w:rPr>
          <w:i/>
          <w:iCs/>
          <w:color w:val="2E74B5" w:themeColor="accent1" w:themeShade="BF"/>
          <w:sz w:val="18"/>
          <w:szCs w:val="20"/>
        </w:rPr>
        <w:t>.</w:t>
      </w:r>
    </w:p>
    <w:p w:rsidR="00E21151" w:rsidRPr="005316C1" w:rsidRDefault="009776E5" w:rsidP="00E21151">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5316C1">
        <w:rPr>
          <w:rFonts w:cs="Arial"/>
          <w:color w:val="7030A0"/>
          <w:sz w:val="22"/>
          <w:szCs w:val="24"/>
        </w:rPr>
        <w:lastRenderedPageBreak/>
        <w:t>Irakasle artean positiboki baloratu da. Gonbidatuak gertukoak eta oso interesgarritzat baloratu da.</w:t>
      </w:r>
    </w:p>
    <w:p w:rsidR="007C5DBC" w:rsidRPr="005316C1" w:rsidRDefault="009776E5" w:rsidP="009776E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color w:val="7030A0"/>
        </w:rPr>
      </w:pPr>
      <w:r w:rsidRPr="005316C1">
        <w:rPr>
          <w:rFonts w:cs="Arial"/>
          <w:color w:val="7030A0"/>
          <w:sz w:val="22"/>
          <w:szCs w:val="24"/>
        </w:rPr>
        <w:t>Ikasleek hiruhileko amaieran baloratuko dute ekintzan baina beraien parte hartze aktiboa ikusita oso gustura egon zirela antzematen da.</w:t>
      </w:r>
    </w:p>
    <w:p w:rsidR="007C5DBC" w:rsidRPr="00364774" w:rsidRDefault="003B0877" w:rsidP="003B0877">
      <w:pPr>
        <w:pStyle w:val="Ttulo2"/>
        <w:numPr>
          <w:ilvl w:val="0"/>
          <w:numId w:val="7"/>
        </w:numPr>
        <w:spacing w:before="240"/>
        <w:ind w:left="426" w:hanging="426"/>
      </w:pPr>
      <w:r>
        <w:t xml:space="preserve">Izaera berritzailea </w:t>
      </w:r>
    </w:p>
    <w:p w:rsidR="00495E4A" w:rsidRPr="00364774" w:rsidRDefault="003B0877" w:rsidP="003B0877">
      <w:pPr>
        <w:rPr>
          <w:i/>
          <w:iCs/>
          <w:color w:val="2E74B5" w:themeColor="accent1" w:themeShade="BF"/>
          <w:sz w:val="18"/>
          <w:szCs w:val="20"/>
        </w:rPr>
      </w:pPr>
      <w:r w:rsidRPr="003B0877">
        <w:rPr>
          <w:i/>
          <w:iCs/>
          <w:color w:val="2E74B5" w:themeColor="accent1" w:themeShade="BF"/>
          <w:sz w:val="18"/>
          <w:szCs w:val="20"/>
        </w:rPr>
        <w:t xml:space="preserve">Adierazi zein den ekimen honen alderdi bereizgarria antzeko beste </w:t>
      </w:r>
      <w:r w:rsidRPr="00364774">
        <w:rPr>
          <w:i/>
          <w:iCs/>
          <w:color w:val="2E74B5" w:themeColor="accent1" w:themeShade="BF"/>
          <w:sz w:val="18"/>
          <w:szCs w:val="20"/>
        </w:rPr>
        <w:t xml:space="preserve">STEAM </w:t>
      </w:r>
      <w:r w:rsidRPr="003B0877">
        <w:rPr>
          <w:i/>
          <w:iCs/>
          <w:color w:val="2E74B5" w:themeColor="accent1" w:themeShade="BF"/>
          <w:sz w:val="18"/>
          <w:szCs w:val="20"/>
        </w:rPr>
        <w:t>hezkuntza-jarduera batzuekiko edo a</w:t>
      </w:r>
      <w:r>
        <w:rPr>
          <w:i/>
          <w:iCs/>
          <w:color w:val="2E74B5" w:themeColor="accent1" w:themeShade="BF"/>
          <w:sz w:val="18"/>
          <w:szCs w:val="20"/>
        </w:rPr>
        <w:t>urreko edizioetako ekimenaren berarekiko</w:t>
      </w:r>
      <w:r w:rsidRPr="003B0877">
        <w:rPr>
          <w:i/>
          <w:iCs/>
          <w:color w:val="2E74B5" w:themeColor="accent1" w:themeShade="BF"/>
          <w:sz w:val="18"/>
          <w:szCs w:val="20"/>
        </w:rPr>
        <w:t xml:space="preserve">, eta zer emaitza ematen dituen alderdi bereizgarri horrek. Berrikuntza erabilitako metodologiari, antolaketa-ereduari, diseinuari, lankidetza-ereduari, emaitzen ebaluazioari edo aplikatutako teknologiei aplika dakieke, besteak </w:t>
      </w:r>
      <w:proofErr w:type="spellStart"/>
      <w:r w:rsidRPr="003B0877">
        <w:rPr>
          <w:i/>
          <w:iCs/>
          <w:color w:val="2E74B5" w:themeColor="accent1" w:themeShade="BF"/>
          <w:sz w:val="18"/>
          <w:szCs w:val="20"/>
        </w:rPr>
        <w:t>beste</w:t>
      </w:r>
      <w:proofErr w:type="spellEnd"/>
      <w:r w:rsidRPr="003B0877">
        <w:rPr>
          <w:i/>
          <w:iCs/>
          <w:color w:val="2E74B5" w:themeColor="accent1" w:themeShade="BF"/>
          <w:sz w:val="18"/>
          <w:szCs w:val="20"/>
        </w:rPr>
        <w:t>.</w:t>
      </w:r>
      <w:r>
        <w:rPr>
          <w:i/>
          <w:iCs/>
          <w:color w:val="2E74B5" w:themeColor="accent1" w:themeShade="BF"/>
          <w:sz w:val="18"/>
          <w:szCs w:val="20"/>
        </w:rPr>
        <w:t xml:space="preserve"> </w:t>
      </w:r>
    </w:p>
    <w:p w:rsidR="00495E4A" w:rsidRPr="00364774" w:rsidRDefault="00495E4A" w:rsidP="0052389E">
      <w:pPr>
        <w:spacing w:after="120" w:line="240" w:lineRule="auto"/>
        <w:rPr>
          <w:rFonts w:cs="Arial"/>
          <w:sz w:val="22"/>
          <w:szCs w:val="24"/>
        </w:rPr>
      </w:pPr>
    </w:p>
    <w:p w:rsidR="00CF366D" w:rsidRPr="005316C1" w:rsidRDefault="009776E5" w:rsidP="00CF366D">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rFonts w:cs="Arial"/>
          <w:color w:val="7030A0"/>
          <w:sz w:val="22"/>
          <w:szCs w:val="24"/>
        </w:rPr>
      </w:pPr>
      <w:r w:rsidRPr="005316C1">
        <w:rPr>
          <w:rFonts w:cs="Arial"/>
          <w:color w:val="7030A0"/>
          <w:sz w:val="22"/>
          <w:szCs w:val="24"/>
        </w:rPr>
        <w:t xml:space="preserve">Zizurkil herritik hasita mundu zabaleraino (EEBB) egin dugu bidaia. Ikerlari hasi berri zein esperientzia handikoekin hitz egiteko aukera egon da. Ikasleengana zientzia eta teknologia gerturatu dira, beraientzako aukera erreal bihurtuz. </w:t>
      </w:r>
    </w:p>
    <w:p w:rsidR="00495E4A" w:rsidRPr="00364774" w:rsidRDefault="00495E4A" w:rsidP="00495E4A"/>
    <w:p w:rsidR="002A44D9" w:rsidRPr="00364774" w:rsidRDefault="00477C23" w:rsidP="00477C23">
      <w:pPr>
        <w:pStyle w:val="Ttulo2"/>
        <w:numPr>
          <w:ilvl w:val="0"/>
          <w:numId w:val="7"/>
        </w:numPr>
        <w:spacing w:before="240"/>
        <w:ind w:left="426" w:hanging="426"/>
      </w:pPr>
      <w:r>
        <w:t>Ezarri beharreko hobekuntzak</w:t>
      </w:r>
    </w:p>
    <w:p w:rsidR="002A44D9" w:rsidRPr="00364774" w:rsidRDefault="00477C23" w:rsidP="00477C23">
      <w:pPr>
        <w:rPr>
          <w:i/>
          <w:iCs/>
          <w:color w:val="2E74B5" w:themeColor="accent1" w:themeShade="BF"/>
          <w:sz w:val="18"/>
          <w:szCs w:val="20"/>
        </w:rPr>
      </w:pPr>
      <w:r>
        <w:rPr>
          <w:i/>
          <w:iCs/>
          <w:color w:val="2E74B5" w:themeColor="accent1" w:themeShade="BF"/>
          <w:sz w:val="18"/>
          <w:szCs w:val="20"/>
        </w:rPr>
        <w:t>Identifikatu e</w:t>
      </w:r>
      <w:r w:rsidRPr="00477C23">
        <w:rPr>
          <w:i/>
          <w:iCs/>
          <w:color w:val="2E74B5" w:themeColor="accent1" w:themeShade="BF"/>
          <w:sz w:val="18"/>
          <w:szCs w:val="20"/>
        </w:rPr>
        <w:t xml:space="preserve">kimena hobetzeko eremuak eta </w:t>
      </w:r>
      <w:r>
        <w:rPr>
          <w:i/>
          <w:iCs/>
          <w:color w:val="2E74B5" w:themeColor="accent1" w:themeShade="BF"/>
          <w:sz w:val="18"/>
          <w:szCs w:val="20"/>
        </w:rPr>
        <w:t xml:space="preserve">adierazi </w:t>
      </w:r>
      <w:r w:rsidRPr="00477C23">
        <w:rPr>
          <w:i/>
          <w:iCs/>
          <w:color w:val="2E74B5" w:themeColor="accent1" w:themeShade="BF"/>
          <w:sz w:val="18"/>
          <w:szCs w:val="20"/>
        </w:rPr>
        <w:t>hura hazteko eta denboran jarraitzeko abian jarri beharreko ekintzak</w:t>
      </w:r>
      <w:r w:rsidR="00AE6667" w:rsidRPr="00364774">
        <w:rPr>
          <w:i/>
          <w:iCs/>
          <w:color w:val="2E74B5" w:themeColor="accent1" w:themeShade="BF"/>
          <w:sz w:val="18"/>
          <w:szCs w:val="20"/>
        </w:rPr>
        <w:t>.</w:t>
      </w:r>
    </w:p>
    <w:p w:rsidR="00495E4A" w:rsidRPr="005316C1" w:rsidRDefault="009776E5" w:rsidP="009776E5">
      <w:pPr>
        <w:pBdr>
          <w:top w:val="single" w:sz="4" w:space="1" w:color="auto"/>
          <w:left w:val="single" w:sz="4" w:space="4" w:color="auto"/>
          <w:bottom w:val="single" w:sz="4" w:space="1" w:color="auto"/>
          <w:right w:val="single" w:sz="4" w:space="4" w:color="auto"/>
        </w:pBdr>
        <w:shd w:val="clear" w:color="auto" w:fill="E7E6E6" w:themeFill="background2"/>
        <w:spacing w:after="120" w:line="240" w:lineRule="auto"/>
        <w:rPr>
          <w:color w:val="7030A0"/>
        </w:rPr>
      </w:pPr>
      <w:bookmarkStart w:id="0" w:name="_GoBack"/>
      <w:r w:rsidRPr="005316C1">
        <w:rPr>
          <w:rFonts w:cs="Arial"/>
          <w:color w:val="7030A0"/>
          <w:sz w:val="22"/>
          <w:szCs w:val="24"/>
        </w:rPr>
        <w:t>Burutu diren jarduera guztiak ikasle guztietara iritsi ahal izatea egunaren ikuspegi zabalagoa eta osatuagoa izan dezaten.</w:t>
      </w:r>
    </w:p>
    <w:bookmarkEnd w:id="0"/>
    <w:p w:rsidR="00524630" w:rsidRPr="00364774" w:rsidRDefault="00551052" w:rsidP="00551052">
      <w:pPr>
        <w:pStyle w:val="Ttulo2"/>
        <w:numPr>
          <w:ilvl w:val="0"/>
          <w:numId w:val="7"/>
        </w:numPr>
        <w:spacing w:before="240"/>
        <w:ind w:left="426" w:hanging="426"/>
      </w:pPr>
      <w:r>
        <w:t>Dokumentazio</w:t>
      </w:r>
      <w:r w:rsidR="00477C23">
        <w:t xml:space="preserve"> gehigarria</w:t>
      </w:r>
    </w:p>
    <w:p w:rsidR="00D61724" w:rsidRPr="00364774" w:rsidRDefault="00477C23" w:rsidP="00551052">
      <w:pPr>
        <w:rPr>
          <w:i/>
          <w:iCs/>
          <w:color w:val="2E74B5" w:themeColor="accent1" w:themeShade="BF"/>
          <w:sz w:val="18"/>
          <w:szCs w:val="20"/>
        </w:rPr>
      </w:pPr>
      <w:r>
        <w:rPr>
          <w:i/>
          <w:iCs/>
          <w:color w:val="2E74B5" w:themeColor="accent1" w:themeShade="BF"/>
          <w:sz w:val="18"/>
          <w:szCs w:val="20"/>
        </w:rPr>
        <w:t xml:space="preserve">Modu gehigarrian, </w:t>
      </w:r>
      <w:r w:rsidR="00551052">
        <w:rPr>
          <w:i/>
          <w:iCs/>
          <w:color w:val="2E74B5" w:themeColor="accent1" w:themeShade="BF"/>
          <w:sz w:val="18"/>
          <w:szCs w:val="20"/>
        </w:rPr>
        <w:t xml:space="preserve">dokumentazio interesagarri gehiago </w:t>
      </w:r>
      <w:r>
        <w:rPr>
          <w:i/>
          <w:iCs/>
          <w:color w:val="2E74B5" w:themeColor="accent1" w:themeShade="BF"/>
          <w:sz w:val="18"/>
          <w:szCs w:val="20"/>
        </w:rPr>
        <w:t xml:space="preserve">aurkez daiteke, </w:t>
      </w:r>
      <w:r w:rsidR="00551052">
        <w:rPr>
          <w:i/>
          <w:iCs/>
          <w:color w:val="2E74B5" w:themeColor="accent1" w:themeShade="BF"/>
          <w:sz w:val="18"/>
          <w:szCs w:val="20"/>
        </w:rPr>
        <w:t>hala nola, bideoak, lekukotzak..</w:t>
      </w:r>
      <w:r w:rsidR="000D77D5" w:rsidRPr="00364774">
        <w:rPr>
          <w:i/>
          <w:iCs/>
          <w:color w:val="2E74B5" w:themeColor="accent1" w:themeShade="BF"/>
          <w:sz w:val="18"/>
          <w:szCs w:val="20"/>
        </w:rPr>
        <w:t>.</w:t>
      </w:r>
    </w:p>
    <w:p w:rsidR="00DF4194" w:rsidRPr="00364774" w:rsidRDefault="00DF4194" w:rsidP="00DF4194">
      <w:pPr>
        <w:spacing w:after="120"/>
        <w:rPr>
          <w:rFonts w:cs="Arial"/>
          <w:i/>
        </w:rPr>
      </w:pPr>
    </w:p>
    <w:tbl>
      <w:tblPr>
        <w:tblStyle w:val="ListTable3Accent1"/>
        <w:tblW w:w="8500" w:type="dxa"/>
        <w:tblLook w:val="04A0" w:firstRow="1" w:lastRow="0" w:firstColumn="1" w:lastColumn="0" w:noHBand="0" w:noVBand="1"/>
      </w:tblPr>
      <w:tblGrid>
        <w:gridCol w:w="2831"/>
        <w:gridCol w:w="5669"/>
      </w:tblGrid>
      <w:tr w:rsidR="000D77D5" w:rsidRPr="00364774" w:rsidTr="005431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1" w:type="dxa"/>
          </w:tcPr>
          <w:p w:rsidR="000D77D5" w:rsidRPr="00364774" w:rsidRDefault="00551052" w:rsidP="00234142">
            <w:pPr>
              <w:rPr>
                <w:rFonts w:cs="Arial"/>
              </w:rPr>
            </w:pPr>
            <w:r>
              <w:rPr>
                <w:rFonts w:cs="Arial"/>
              </w:rPr>
              <w:t>Agiria</w:t>
            </w:r>
          </w:p>
        </w:tc>
        <w:tc>
          <w:tcPr>
            <w:tcW w:w="5669" w:type="dxa"/>
            <w:tcBorders>
              <w:bottom w:val="single" w:sz="4" w:space="0" w:color="5B9BD5" w:themeColor="accent1"/>
            </w:tcBorders>
          </w:tcPr>
          <w:p w:rsidR="000D77D5" w:rsidRPr="00364774" w:rsidRDefault="000D77D5" w:rsidP="00234142">
            <w:pPr>
              <w:cnfStyle w:val="100000000000" w:firstRow="1" w:lastRow="0" w:firstColumn="0" w:lastColumn="0" w:oddVBand="0" w:evenVBand="0" w:oddHBand="0" w:evenHBand="0" w:firstRowFirstColumn="0" w:firstRowLastColumn="0" w:lastRowFirstColumn="0" w:lastRowLastColumn="0"/>
              <w:rPr>
                <w:rFonts w:cs="Arial"/>
              </w:rPr>
            </w:pPr>
            <w:r w:rsidRPr="00364774">
              <w:rPr>
                <w:rFonts w:cs="Arial"/>
              </w:rPr>
              <w:t>E</w:t>
            </w:r>
            <w:r w:rsidR="00551052">
              <w:rPr>
                <w:rFonts w:cs="Arial"/>
              </w:rPr>
              <w:t>steka</w:t>
            </w:r>
          </w:p>
        </w:tc>
      </w:tr>
      <w:tr w:rsidR="000D77D5" w:rsidRPr="00364774" w:rsidTr="00543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5B9BD5" w:themeColor="accent1"/>
            </w:tcBorders>
          </w:tcPr>
          <w:p w:rsidR="000D77D5" w:rsidRPr="00364774" w:rsidRDefault="009776E5" w:rsidP="00234142">
            <w:pPr>
              <w:rPr>
                <w:rFonts w:cs="Arial"/>
              </w:rPr>
            </w:pPr>
            <w:r>
              <w:rPr>
                <w:rFonts w:cs="Arial"/>
              </w:rPr>
              <w:t>Argazkiak</w:t>
            </w:r>
            <w:r w:rsidR="00676767">
              <w:rPr>
                <w:rFonts w:cs="Arial"/>
              </w:rPr>
              <w:t>. Otsailak 11</w:t>
            </w:r>
          </w:p>
        </w:tc>
        <w:tc>
          <w:tcPr>
            <w:tcW w:w="5669" w:type="dxa"/>
            <w:tcBorders>
              <w:left w:val="single" w:sz="4" w:space="0" w:color="5B9BD5" w:themeColor="accent1"/>
            </w:tcBorders>
          </w:tcPr>
          <w:p w:rsidR="000D77D5" w:rsidRPr="00364774" w:rsidRDefault="00676767" w:rsidP="00234142">
            <w:pPr>
              <w:cnfStyle w:val="000000100000" w:firstRow="0" w:lastRow="0" w:firstColumn="0" w:lastColumn="0" w:oddVBand="0" w:evenVBand="0" w:oddHBand="1" w:evenHBand="0" w:firstRowFirstColumn="0" w:firstRowLastColumn="0" w:lastRowFirstColumn="0" w:lastRowLastColumn="0"/>
              <w:rPr>
                <w:rFonts w:cs="Arial"/>
              </w:rPr>
            </w:pPr>
            <w:hyperlink r:id="rId12" w:history="1">
              <w:r w:rsidRPr="00676767">
                <w:rPr>
                  <w:color w:val="0000FF"/>
                  <w:u w:val="single"/>
                </w:rPr>
                <w:t>https://www.facebook.com/pg/PedroMariaOtanoIkastetxea</w:t>
              </w:r>
            </w:hyperlink>
          </w:p>
        </w:tc>
      </w:tr>
      <w:tr w:rsidR="00DF4194" w:rsidRPr="00364774" w:rsidTr="0054319A">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5B9BD5" w:themeColor="accent1"/>
            </w:tcBorders>
          </w:tcPr>
          <w:p w:rsidR="00DF4194" w:rsidRPr="00364774" w:rsidRDefault="00676767" w:rsidP="00234142">
            <w:pPr>
              <w:rPr>
                <w:rFonts w:cs="Arial"/>
              </w:rPr>
            </w:pPr>
            <w:r>
              <w:rPr>
                <w:rFonts w:cs="Arial"/>
              </w:rPr>
              <w:t xml:space="preserve">Aranzadi. </w:t>
            </w:r>
          </w:p>
        </w:tc>
        <w:tc>
          <w:tcPr>
            <w:tcW w:w="5669" w:type="dxa"/>
            <w:tcBorders>
              <w:left w:val="single" w:sz="4" w:space="0" w:color="5B9BD5" w:themeColor="accent1"/>
            </w:tcBorders>
          </w:tcPr>
          <w:p w:rsidR="00DF4194" w:rsidRPr="00364774" w:rsidRDefault="00676767" w:rsidP="00234142">
            <w:pPr>
              <w:cnfStyle w:val="000000000000" w:firstRow="0" w:lastRow="0" w:firstColumn="0" w:lastColumn="0" w:oddVBand="0" w:evenVBand="0" w:oddHBand="0" w:evenHBand="0" w:firstRowFirstColumn="0" w:firstRowLastColumn="0" w:lastRowFirstColumn="0" w:lastRowLastColumn="0"/>
              <w:rPr>
                <w:rFonts w:cs="Arial"/>
              </w:rPr>
            </w:pPr>
            <w:hyperlink r:id="rId13" w:history="1">
              <w:r w:rsidRPr="00676767">
                <w:rPr>
                  <w:color w:val="0000FF"/>
                  <w:u w:val="single"/>
                </w:rPr>
                <w:t>http://www.aranzadi.eus/video/puntu-urdin-margul-bat</w:t>
              </w:r>
            </w:hyperlink>
          </w:p>
        </w:tc>
      </w:tr>
      <w:tr w:rsidR="00DF4194" w:rsidRPr="00364774" w:rsidTr="005431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5B9BD5" w:themeColor="accent1"/>
            </w:tcBorders>
          </w:tcPr>
          <w:p w:rsidR="00DF4194" w:rsidRPr="00364774" w:rsidRDefault="00676767" w:rsidP="00234142">
            <w:pPr>
              <w:rPr>
                <w:rFonts w:cs="Arial"/>
              </w:rPr>
            </w:pPr>
            <w:proofErr w:type="spellStart"/>
            <w:r>
              <w:rPr>
                <w:rFonts w:cs="Arial"/>
              </w:rPr>
              <w:t>Sonia</w:t>
            </w:r>
            <w:proofErr w:type="spellEnd"/>
            <w:r>
              <w:rPr>
                <w:rFonts w:cs="Arial"/>
              </w:rPr>
              <w:t xml:space="preserve"> </w:t>
            </w:r>
            <w:proofErr w:type="spellStart"/>
            <w:r>
              <w:rPr>
                <w:rFonts w:cs="Arial"/>
              </w:rPr>
              <w:t>Vilapol</w:t>
            </w:r>
            <w:proofErr w:type="spellEnd"/>
            <w:r>
              <w:rPr>
                <w:rFonts w:cs="Arial"/>
              </w:rPr>
              <w:t xml:space="preserve"> </w:t>
            </w:r>
          </w:p>
        </w:tc>
        <w:tc>
          <w:tcPr>
            <w:tcW w:w="5669" w:type="dxa"/>
            <w:tcBorders>
              <w:left w:val="single" w:sz="4" w:space="0" w:color="5B9BD5" w:themeColor="accent1"/>
            </w:tcBorders>
          </w:tcPr>
          <w:p w:rsidR="00DF4194" w:rsidRPr="00364774" w:rsidRDefault="00676767" w:rsidP="00234142">
            <w:pPr>
              <w:cnfStyle w:val="000000100000" w:firstRow="0" w:lastRow="0" w:firstColumn="0" w:lastColumn="0" w:oddVBand="0" w:evenVBand="0" w:oddHBand="1" w:evenHBand="0" w:firstRowFirstColumn="0" w:firstRowLastColumn="0" w:lastRowFirstColumn="0" w:lastRowLastColumn="0"/>
              <w:rPr>
                <w:rFonts w:cs="Arial"/>
              </w:rPr>
            </w:pPr>
            <w:hyperlink r:id="rId14" w:history="1">
              <w:r w:rsidRPr="00676767">
                <w:rPr>
                  <w:color w:val="0000FF"/>
                  <w:u w:val="single"/>
                </w:rPr>
                <w:t>https://www.facebook.com/pg/sonia.villapol/posts/</w:t>
              </w:r>
            </w:hyperlink>
          </w:p>
        </w:tc>
      </w:tr>
      <w:tr w:rsidR="000D77D5" w:rsidRPr="00364774" w:rsidTr="0054319A">
        <w:tc>
          <w:tcPr>
            <w:cnfStyle w:val="001000000000" w:firstRow="0" w:lastRow="0" w:firstColumn="1" w:lastColumn="0" w:oddVBand="0" w:evenVBand="0" w:oddHBand="0" w:evenHBand="0" w:firstRowFirstColumn="0" w:firstRowLastColumn="0" w:lastRowFirstColumn="0" w:lastRowLastColumn="0"/>
            <w:tcW w:w="2831" w:type="dxa"/>
            <w:tcBorders>
              <w:right w:val="single" w:sz="4" w:space="0" w:color="5B9BD5" w:themeColor="accent1"/>
            </w:tcBorders>
          </w:tcPr>
          <w:p w:rsidR="000D77D5" w:rsidRPr="00364774" w:rsidRDefault="000D77D5" w:rsidP="00234142">
            <w:pPr>
              <w:rPr>
                <w:rFonts w:cs="Arial"/>
              </w:rPr>
            </w:pPr>
          </w:p>
        </w:tc>
        <w:tc>
          <w:tcPr>
            <w:tcW w:w="5669" w:type="dxa"/>
            <w:tcBorders>
              <w:top w:val="single" w:sz="4" w:space="0" w:color="5B9BD5" w:themeColor="accent1"/>
              <w:left w:val="single" w:sz="4" w:space="0" w:color="5B9BD5" w:themeColor="accent1"/>
              <w:bottom w:val="single" w:sz="4" w:space="0" w:color="5B9BD5" w:themeColor="accent1"/>
            </w:tcBorders>
          </w:tcPr>
          <w:p w:rsidR="000D77D5" w:rsidRPr="00364774" w:rsidRDefault="000D77D5" w:rsidP="00234142">
            <w:pPr>
              <w:cnfStyle w:val="000000000000" w:firstRow="0" w:lastRow="0" w:firstColumn="0" w:lastColumn="0" w:oddVBand="0" w:evenVBand="0" w:oddHBand="0" w:evenHBand="0" w:firstRowFirstColumn="0" w:firstRowLastColumn="0" w:lastRowFirstColumn="0" w:lastRowLastColumn="0"/>
              <w:rPr>
                <w:rFonts w:cs="Arial"/>
              </w:rPr>
            </w:pPr>
          </w:p>
        </w:tc>
      </w:tr>
    </w:tbl>
    <w:p w:rsidR="000D77D5" w:rsidRPr="00364774" w:rsidRDefault="000D77D5" w:rsidP="00D61724"/>
    <w:sectPr w:rsidR="000D77D5" w:rsidRPr="00364774" w:rsidSect="00C41737">
      <w:headerReference w:type="default" r:id="rId15"/>
      <w:footerReference w:type="default" r:id="rId16"/>
      <w:headerReference w:type="firs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2B" w:rsidRDefault="00FB0F2B" w:rsidP="00A044A0">
      <w:pPr>
        <w:spacing w:after="0" w:line="240" w:lineRule="auto"/>
      </w:pPr>
      <w:r>
        <w:separator/>
      </w:r>
    </w:p>
  </w:endnote>
  <w:endnote w:type="continuationSeparator" w:id="0">
    <w:p w:rsidR="00FB0F2B" w:rsidRDefault="00FB0F2B" w:rsidP="00A044A0">
      <w:pPr>
        <w:spacing w:after="0" w:line="240" w:lineRule="auto"/>
      </w:pPr>
      <w:r>
        <w:continuationSeparator/>
      </w:r>
    </w:p>
  </w:endnote>
  <w:endnote w:type="continuationNotice" w:id="1">
    <w:p w:rsidR="00FB0F2B" w:rsidRDefault="00FB0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Light">
    <w:altName w:val="PMingLiU"/>
    <w:panose1 w:val="00000000000000000000"/>
    <w:charset w:val="88"/>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8"/>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C5" w:rsidRDefault="003D2DC5" w:rsidP="001050C8">
    <w:pPr>
      <w:pStyle w:val="Piedepgina"/>
      <w:jc w:val="left"/>
    </w:pPr>
    <w:r>
      <w:t xml:space="preserve">STEAM Euskadi Sariak – Eskabidearen memoria </w:t>
    </w:r>
  </w:p>
  <w:p w:rsidR="003D2DC5" w:rsidRDefault="00FB0F2B" w:rsidP="001050C8">
    <w:pPr>
      <w:pStyle w:val="Piedepgina"/>
      <w:jc w:val="right"/>
    </w:pPr>
    <w:sdt>
      <w:sdtPr>
        <w:id w:val="-946080165"/>
        <w:docPartObj>
          <w:docPartGallery w:val="Page Numbers (Bottom of Page)"/>
          <w:docPartUnique/>
        </w:docPartObj>
      </w:sdtPr>
      <w:sdtEndPr/>
      <w:sdtContent>
        <w:sdt>
          <w:sdtPr>
            <w:id w:val="-1769616900"/>
            <w:docPartObj>
              <w:docPartGallery w:val="Page Numbers (Top of Page)"/>
              <w:docPartUnique/>
            </w:docPartObj>
          </w:sdtPr>
          <w:sdtEndPr/>
          <w:sdtContent>
            <w:r w:rsidR="003D2DC5">
              <w:rPr>
                <w:b/>
                <w:bCs/>
                <w:sz w:val="24"/>
                <w:szCs w:val="24"/>
              </w:rPr>
              <w:fldChar w:fldCharType="begin"/>
            </w:r>
            <w:r w:rsidR="003D2DC5">
              <w:rPr>
                <w:b/>
                <w:bCs/>
              </w:rPr>
              <w:instrText>NUMPAGES</w:instrText>
            </w:r>
            <w:r w:rsidR="003D2DC5">
              <w:rPr>
                <w:b/>
                <w:bCs/>
                <w:sz w:val="24"/>
                <w:szCs w:val="24"/>
              </w:rPr>
              <w:fldChar w:fldCharType="separate"/>
            </w:r>
            <w:r w:rsidR="005316C1">
              <w:rPr>
                <w:b/>
                <w:bCs/>
                <w:noProof/>
              </w:rPr>
              <w:t>5</w:t>
            </w:r>
            <w:r w:rsidR="003D2DC5">
              <w:rPr>
                <w:b/>
                <w:bCs/>
                <w:sz w:val="24"/>
                <w:szCs w:val="24"/>
              </w:rPr>
              <w:fldChar w:fldCharType="end"/>
            </w:r>
            <w:r w:rsidR="003D2DC5">
              <w:rPr>
                <w:b/>
                <w:bCs/>
                <w:sz w:val="24"/>
                <w:szCs w:val="24"/>
              </w:rPr>
              <w:t>tik 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2B" w:rsidRDefault="00FB0F2B" w:rsidP="00A044A0">
      <w:pPr>
        <w:spacing w:after="0" w:line="240" w:lineRule="auto"/>
      </w:pPr>
      <w:r>
        <w:separator/>
      </w:r>
    </w:p>
  </w:footnote>
  <w:footnote w:type="continuationSeparator" w:id="0">
    <w:p w:rsidR="00FB0F2B" w:rsidRDefault="00FB0F2B" w:rsidP="00A044A0">
      <w:pPr>
        <w:spacing w:after="0" w:line="240" w:lineRule="auto"/>
      </w:pPr>
      <w:r>
        <w:continuationSeparator/>
      </w:r>
    </w:p>
  </w:footnote>
  <w:footnote w:type="continuationNotice" w:id="1">
    <w:p w:rsidR="00FB0F2B" w:rsidRDefault="00FB0F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C5" w:rsidRDefault="003D2DC5" w:rsidP="00A044A0">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19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3950"/>
      <w:gridCol w:w="3778"/>
    </w:tblGrid>
    <w:tr w:rsidR="003D2DC5" w:rsidTr="00234142">
      <w:tc>
        <w:tcPr>
          <w:tcW w:w="3471" w:type="dxa"/>
        </w:tcPr>
        <w:p w:rsidR="003D2DC5" w:rsidRDefault="003D2DC5" w:rsidP="00C41737">
          <w:pPr>
            <w:pStyle w:val="Encabezado"/>
            <w:jc w:val="right"/>
          </w:pPr>
          <w:r w:rsidRPr="00E34B92">
            <w:rPr>
              <w:noProof/>
              <w:lang w:eastAsia="eu-ES"/>
            </w:rPr>
            <w:drawing>
              <wp:inline distT="0" distB="0" distL="0" distR="0">
                <wp:extent cx="2066925" cy="112193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761" cy="1135415"/>
                        </a:xfrm>
                        <a:prstGeom prst="rect">
                          <a:avLst/>
                        </a:prstGeom>
                        <a:noFill/>
                        <a:ln>
                          <a:noFill/>
                        </a:ln>
                      </pic:spPr>
                    </pic:pic>
                  </a:graphicData>
                </a:graphic>
              </wp:inline>
            </w:drawing>
          </w:r>
        </w:p>
      </w:tc>
      <w:tc>
        <w:tcPr>
          <w:tcW w:w="3950" w:type="dxa"/>
        </w:tcPr>
        <w:p w:rsidR="003D2DC5" w:rsidRPr="00E34B92" w:rsidRDefault="003D2DC5" w:rsidP="00C41737">
          <w:pPr>
            <w:pStyle w:val="Encabezado"/>
            <w:jc w:val="right"/>
            <w:rPr>
              <w:noProof/>
            </w:rPr>
          </w:pPr>
          <w:r>
            <w:rPr>
              <w:noProof/>
              <w:lang w:eastAsia="eu-ES"/>
            </w:rPr>
            <w:drawing>
              <wp:anchor distT="0" distB="0" distL="114300" distR="114300" simplePos="0" relativeHeight="251659264" behindDoc="0" locked="0" layoutInCell="1" allowOverlap="1">
                <wp:simplePos x="0" y="0"/>
                <wp:positionH relativeFrom="column">
                  <wp:posOffset>591820</wp:posOffset>
                </wp:positionH>
                <wp:positionV relativeFrom="paragraph">
                  <wp:posOffset>194945</wp:posOffset>
                </wp:positionV>
                <wp:extent cx="1514475" cy="666750"/>
                <wp:effectExtent l="0" t="0" r="9525" b="0"/>
                <wp:wrapTopAndBottom/>
                <wp:docPr id="16" name="Imagen 16" descr="STEAM eusk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euska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anchor>
            </w:drawing>
          </w:r>
        </w:p>
      </w:tc>
      <w:tc>
        <w:tcPr>
          <w:tcW w:w="3778" w:type="dxa"/>
        </w:tcPr>
        <w:p w:rsidR="003D2DC5" w:rsidRDefault="003D2DC5" w:rsidP="00C41737">
          <w:pPr>
            <w:pStyle w:val="Encabezado"/>
            <w:jc w:val="right"/>
            <w:rPr>
              <w:noProof/>
            </w:rPr>
          </w:pPr>
        </w:p>
        <w:p w:rsidR="003D2DC5" w:rsidRDefault="003D2DC5" w:rsidP="00C41737">
          <w:pPr>
            <w:pStyle w:val="Encabezado"/>
            <w:jc w:val="right"/>
            <w:rPr>
              <w:noProof/>
            </w:rPr>
          </w:pPr>
        </w:p>
        <w:p w:rsidR="003D2DC5" w:rsidRPr="00E34B92" w:rsidRDefault="003D2DC5" w:rsidP="00C41737">
          <w:pPr>
            <w:pStyle w:val="Encabezado"/>
            <w:jc w:val="right"/>
            <w:rPr>
              <w:noProof/>
            </w:rPr>
          </w:pPr>
          <w:r>
            <w:rPr>
              <w:noProof/>
              <w:lang w:eastAsia="eu-ES"/>
            </w:rPr>
            <w:drawing>
              <wp:inline distT="0" distB="0" distL="0" distR="0">
                <wp:extent cx="1531977" cy="551253"/>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248" cy="560706"/>
                        </a:xfrm>
                        <a:prstGeom prst="rect">
                          <a:avLst/>
                        </a:prstGeom>
                        <a:noFill/>
                        <a:ln>
                          <a:noFill/>
                        </a:ln>
                      </pic:spPr>
                    </pic:pic>
                  </a:graphicData>
                </a:graphic>
              </wp:inline>
            </w:drawing>
          </w:r>
        </w:p>
      </w:tc>
    </w:tr>
  </w:tbl>
  <w:p w:rsidR="003D2DC5" w:rsidRDefault="003D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79C"/>
    <w:multiLevelType w:val="multilevel"/>
    <w:tmpl w:val="BC1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25692"/>
    <w:multiLevelType w:val="multilevel"/>
    <w:tmpl w:val="AC2C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16E34"/>
    <w:multiLevelType w:val="hybridMultilevel"/>
    <w:tmpl w:val="3D22A4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786A8F"/>
    <w:multiLevelType w:val="hybridMultilevel"/>
    <w:tmpl w:val="197C035C"/>
    <w:lvl w:ilvl="0" w:tplc="41026888">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613FB9"/>
    <w:multiLevelType w:val="hybridMultilevel"/>
    <w:tmpl w:val="62AE3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19452F"/>
    <w:multiLevelType w:val="hybridMultilevel"/>
    <w:tmpl w:val="D48442B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nsid w:val="26F36C2C"/>
    <w:multiLevelType w:val="multilevel"/>
    <w:tmpl w:val="3158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E0C16"/>
    <w:multiLevelType w:val="hybridMultilevel"/>
    <w:tmpl w:val="62AE3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D33073"/>
    <w:multiLevelType w:val="hybridMultilevel"/>
    <w:tmpl w:val="B39281B6"/>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nsid w:val="33AE52AF"/>
    <w:multiLevelType w:val="hybridMultilevel"/>
    <w:tmpl w:val="C0645826"/>
    <w:lvl w:ilvl="0" w:tplc="9AA0685A">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C83FBC"/>
    <w:multiLevelType w:val="multilevel"/>
    <w:tmpl w:val="8902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23FF1"/>
    <w:multiLevelType w:val="hybridMultilevel"/>
    <w:tmpl w:val="62AE3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180D78"/>
    <w:multiLevelType w:val="multilevel"/>
    <w:tmpl w:val="C554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01353"/>
    <w:multiLevelType w:val="hybridMultilevel"/>
    <w:tmpl w:val="62AE3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A82FAC"/>
    <w:multiLevelType w:val="hybridMultilevel"/>
    <w:tmpl w:val="1CFE8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4DE12B1"/>
    <w:multiLevelType w:val="hybridMultilevel"/>
    <w:tmpl w:val="624C6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BB1903"/>
    <w:multiLevelType w:val="multilevel"/>
    <w:tmpl w:val="5B8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C6CFA"/>
    <w:multiLevelType w:val="multilevel"/>
    <w:tmpl w:val="EE9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07DD0"/>
    <w:multiLevelType w:val="hybridMultilevel"/>
    <w:tmpl w:val="CD14FAAC"/>
    <w:lvl w:ilvl="0" w:tplc="042D000F">
      <w:start w:val="1"/>
      <w:numFmt w:val="decimal"/>
      <w:lvlText w:val="%1."/>
      <w:lvlJc w:val="left"/>
      <w:pPr>
        <w:ind w:left="720" w:hanging="360"/>
      </w:pPr>
      <w:rPr>
        <w:rFonts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nsid w:val="6C6B1DFD"/>
    <w:multiLevelType w:val="hybridMultilevel"/>
    <w:tmpl w:val="46A6A5FA"/>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nsid w:val="783D0C51"/>
    <w:multiLevelType w:val="hybridMultilevel"/>
    <w:tmpl w:val="221CDD5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849662D"/>
    <w:multiLevelType w:val="hybridMultilevel"/>
    <w:tmpl w:val="62AE3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20"/>
  </w:num>
  <w:num w:numId="4">
    <w:abstractNumId w:val="3"/>
  </w:num>
  <w:num w:numId="5">
    <w:abstractNumId w:val="15"/>
  </w:num>
  <w:num w:numId="6">
    <w:abstractNumId w:val="14"/>
  </w:num>
  <w:num w:numId="7">
    <w:abstractNumId w:val="11"/>
  </w:num>
  <w:num w:numId="8">
    <w:abstractNumId w:val="7"/>
  </w:num>
  <w:num w:numId="9">
    <w:abstractNumId w:val="4"/>
  </w:num>
  <w:num w:numId="10">
    <w:abstractNumId w:val="21"/>
  </w:num>
  <w:num w:numId="11">
    <w:abstractNumId w:val="13"/>
  </w:num>
  <w:num w:numId="12">
    <w:abstractNumId w:val="18"/>
  </w:num>
  <w:num w:numId="13">
    <w:abstractNumId w:val="8"/>
  </w:num>
  <w:num w:numId="14">
    <w:abstractNumId w:val="19"/>
  </w:num>
  <w:num w:numId="15">
    <w:abstractNumId w:val="5"/>
  </w:num>
  <w:num w:numId="16">
    <w:abstractNumId w:val="12"/>
  </w:num>
  <w:num w:numId="17">
    <w:abstractNumId w:val="6"/>
  </w:num>
  <w:num w:numId="18">
    <w:abstractNumId w:val="17"/>
  </w:num>
  <w:num w:numId="19">
    <w:abstractNumId w:val="0"/>
  </w:num>
  <w:num w:numId="20">
    <w:abstractNumId w:val="10"/>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67"/>
    <w:rsid w:val="00006C0B"/>
    <w:rsid w:val="00010A63"/>
    <w:rsid w:val="00010BFB"/>
    <w:rsid w:val="0001202A"/>
    <w:rsid w:val="00043417"/>
    <w:rsid w:val="0004593D"/>
    <w:rsid w:val="00045DBF"/>
    <w:rsid w:val="0006110B"/>
    <w:rsid w:val="000703C2"/>
    <w:rsid w:val="00072F88"/>
    <w:rsid w:val="00080548"/>
    <w:rsid w:val="00094EFA"/>
    <w:rsid w:val="000B3062"/>
    <w:rsid w:val="000B320C"/>
    <w:rsid w:val="000C2011"/>
    <w:rsid w:val="000C3107"/>
    <w:rsid w:val="000C4AC6"/>
    <w:rsid w:val="000C7009"/>
    <w:rsid w:val="000D4126"/>
    <w:rsid w:val="000D77D5"/>
    <w:rsid w:val="000F613C"/>
    <w:rsid w:val="001050C8"/>
    <w:rsid w:val="00114A45"/>
    <w:rsid w:val="00132B88"/>
    <w:rsid w:val="00140C4C"/>
    <w:rsid w:val="00143047"/>
    <w:rsid w:val="001453B4"/>
    <w:rsid w:val="0015689F"/>
    <w:rsid w:val="0017136C"/>
    <w:rsid w:val="001714AF"/>
    <w:rsid w:val="00177D4C"/>
    <w:rsid w:val="001828CE"/>
    <w:rsid w:val="001860B4"/>
    <w:rsid w:val="001A2848"/>
    <w:rsid w:val="001A7449"/>
    <w:rsid w:val="001A7670"/>
    <w:rsid w:val="001C09AC"/>
    <w:rsid w:val="001C4762"/>
    <w:rsid w:val="001D2582"/>
    <w:rsid w:val="001E3350"/>
    <w:rsid w:val="001F24AD"/>
    <w:rsid w:val="002013EC"/>
    <w:rsid w:val="0020259C"/>
    <w:rsid w:val="00207219"/>
    <w:rsid w:val="00223552"/>
    <w:rsid w:val="00234142"/>
    <w:rsid w:val="00244474"/>
    <w:rsid w:val="0025221F"/>
    <w:rsid w:val="00252C36"/>
    <w:rsid w:val="00260470"/>
    <w:rsid w:val="00262451"/>
    <w:rsid w:val="00265DEF"/>
    <w:rsid w:val="0026776D"/>
    <w:rsid w:val="002820F4"/>
    <w:rsid w:val="00292593"/>
    <w:rsid w:val="002A223F"/>
    <w:rsid w:val="002A44D9"/>
    <w:rsid w:val="002B03F7"/>
    <w:rsid w:val="002B6971"/>
    <w:rsid w:val="002B7927"/>
    <w:rsid w:val="002D1BF7"/>
    <w:rsid w:val="002D7246"/>
    <w:rsid w:val="002E5999"/>
    <w:rsid w:val="002F67DA"/>
    <w:rsid w:val="003046AD"/>
    <w:rsid w:val="003055B9"/>
    <w:rsid w:val="003064B9"/>
    <w:rsid w:val="00314E38"/>
    <w:rsid w:val="00343594"/>
    <w:rsid w:val="003455BC"/>
    <w:rsid w:val="00346A35"/>
    <w:rsid w:val="00350482"/>
    <w:rsid w:val="00364774"/>
    <w:rsid w:val="00367F23"/>
    <w:rsid w:val="00370085"/>
    <w:rsid w:val="00374A28"/>
    <w:rsid w:val="00384CB3"/>
    <w:rsid w:val="00394D78"/>
    <w:rsid w:val="003A2EBE"/>
    <w:rsid w:val="003B0877"/>
    <w:rsid w:val="003C36C0"/>
    <w:rsid w:val="003C44BB"/>
    <w:rsid w:val="003C49F2"/>
    <w:rsid w:val="003C74BC"/>
    <w:rsid w:val="003D2DC5"/>
    <w:rsid w:val="003E2656"/>
    <w:rsid w:val="003E32D3"/>
    <w:rsid w:val="003F17BD"/>
    <w:rsid w:val="003F2DD6"/>
    <w:rsid w:val="004070F1"/>
    <w:rsid w:val="00420ABF"/>
    <w:rsid w:val="00423903"/>
    <w:rsid w:val="00424A1E"/>
    <w:rsid w:val="00426D93"/>
    <w:rsid w:val="0045090B"/>
    <w:rsid w:val="004606E1"/>
    <w:rsid w:val="004679BE"/>
    <w:rsid w:val="00477C23"/>
    <w:rsid w:val="00480572"/>
    <w:rsid w:val="00495493"/>
    <w:rsid w:val="00495E4A"/>
    <w:rsid w:val="004A2E6E"/>
    <w:rsid w:val="004B32E1"/>
    <w:rsid w:val="004C3EFB"/>
    <w:rsid w:val="004F5B55"/>
    <w:rsid w:val="00515247"/>
    <w:rsid w:val="0052389E"/>
    <w:rsid w:val="005239B8"/>
    <w:rsid w:val="00524630"/>
    <w:rsid w:val="0052503A"/>
    <w:rsid w:val="005316C1"/>
    <w:rsid w:val="00537269"/>
    <w:rsid w:val="0053733E"/>
    <w:rsid w:val="0054319A"/>
    <w:rsid w:val="00551052"/>
    <w:rsid w:val="00564727"/>
    <w:rsid w:val="00580D9A"/>
    <w:rsid w:val="0059422D"/>
    <w:rsid w:val="00596A94"/>
    <w:rsid w:val="005A14E7"/>
    <w:rsid w:val="005A6339"/>
    <w:rsid w:val="005B10B5"/>
    <w:rsid w:val="005C0C30"/>
    <w:rsid w:val="005C125E"/>
    <w:rsid w:val="005D587B"/>
    <w:rsid w:val="005E66DE"/>
    <w:rsid w:val="005F383D"/>
    <w:rsid w:val="00607157"/>
    <w:rsid w:val="00611199"/>
    <w:rsid w:val="00615324"/>
    <w:rsid w:val="006171D6"/>
    <w:rsid w:val="00624CF9"/>
    <w:rsid w:val="00630100"/>
    <w:rsid w:val="00632899"/>
    <w:rsid w:val="006344E0"/>
    <w:rsid w:val="00641C08"/>
    <w:rsid w:val="00642EAF"/>
    <w:rsid w:val="00643583"/>
    <w:rsid w:val="00651241"/>
    <w:rsid w:val="006559F3"/>
    <w:rsid w:val="00660F9A"/>
    <w:rsid w:val="00663D8D"/>
    <w:rsid w:val="00672282"/>
    <w:rsid w:val="006728E2"/>
    <w:rsid w:val="00676767"/>
    <w:rsid w:val="00680EDF"/>
    <w:rsid w:val="00690CE7"/>
    <w:rsid w:val="00691B7F"/>
    <w:rsid w:val="00691D3B"/>
    <w:rsid w:val="00693121"/>
    <w:rsid w:val="006933E0"/>
    <w:rsid w:val="00697CDF"/>
    <w:rsid w:val="006A5866"/>
    <w:rsid w:val="006A5D34"/>
    <w:rsid w:val="006A5EC9"/>
    <w:rsid w:val="006C1359"/>
    <w:rsid w:val="006C2164"/>
    <w:rsid w:val="006F0ADD"/>
    <w:rsid w:val="006F602D"/>
    <w:rsid w:val="006F6843"/>
    <w:rsid w:val="007056EA"/>
    <w:rsid w:val="00710987"/>
    <w:rsid w:val="007173DC"/>
    <w:rsid w:val="00723AD5"/>
    <w:rsid w:val="00727E8B"/>
    <w:rsid w:val="00733A29"/>
    <w:rsid w:val="00742D20"/>
    <w:rsid w:val="00745253"/>
    <w:rsid w:val="007574B1"/>
    <w:rsid w:val="00767ECA"/>
    <w:rsid w:val="0077136E"/>
    <w:rsid w:val="00771F58"/>
    <w:rsid w:val="007B4979"/>
    <w:rsid w:val="007B5268"/>
    <w:rsid w:val="007C49A3"/>
    <w:rsid w:val="007C5DBC"/>
    <w:rsid w:val="007C6A37"/>
    <w:rsid w:val="007D0274"/>
    <w:rsid w:val="007D42A8"/>
    <w:rsid w:val="007D78C1"/>
    <w:rsid w:val="007E1846"/>
    <w:rsid w:val="007E4220"/>
    <w:rsid w:val="007F2AC0"/>
    <w:rsid w:val="00807FFD"/>
    <w:rsid w:val="00830A7F"/>
    <w:rsid w:val="00831306"/>
    <w:rsid w:val="008326A0"/>
    <w:rsid w:val="008536E7"/>
    <w:rsid w:val="008542E5"/>
    <w:rsid w:val="008617C6"/>
    <w:rsid w:val="008774E8"/>
    <w:rsid w:val="00894FDB"/>
    <w:rsid w:val="008A1767"/>
    <w:rsid w:val="008B380D"/>
    <w:rsid w:val="008C65CB"/>
    <w:rsid w:val="008C6DA7"/>
    <w:rsid w:val="008D190F"/>
    <w:rsid w:val="008D5576"/>
    <w:rsid w:val="008D6D36"/>
    <w:rsid w:val="008E7F59"/>
    <w:rsid w:val="00906BA7"/>
    <w:rsid w:val="0090744D"/>
    <w:rsid w:val="00913CA6"/>
    <w:rsid w:val="00920DE0"/>
    <w:rsid w:val="00927BE6"/>
    <w:rsid w:val="00932157"/>
    <w:rsid w:val="00942374"/>
    <w:rsid w:val="00950A3D"/>
    <w:rsid w:val="009558DC"/>
    <w:rsid w:val="009577B7"/>
    <w:rsid w:val="00962C78"/>
    <w:rsid w:val="00962DCD"/>
    <w:rsid w:val="00964323"/>
    <w:rsid w:val="009700E9"/>
    <w:rsid w:val="009713C5"/>
    <w:rsid w:val="00975720"/>
    <w:rsid w:val="009776E5"/>
    <w:rsid w:val="00991783"/>
    <w:rsid w:val="009A22DE"/>
    <w:rsid w:val="009B06F8"/>
    <w:rsid w:val="009E1CAF"/>
    <w:rsid w:val="00A044A0"/>
    <w:rsid w:val="00A140B1"/>
    <w:rsid w:val="00A30B27"/>
    <w:rsid w:val="00A334D0"/>
    <w:rsid w:val="00A52A95"/>
    <w:rsid w:val="00A54365"/>
    <w:rsid w:val="00A5753D"/>
    <w:rsid w:val="00A626A5"/>
    <w:rsid w:val="00A74E58"/>
    <w:rsid w:val="00A8115A"/>
    <w:rsid w:val="00A82B75"/>
    <w:rsid w:val="00A86E40"/>
    <w:rsid w:val="00A92813"/>
    <w:rsid w:val="00A97425"/>
    <w:rsid w:val="00AB326F"/>
    <w:rsid w:val="00AB34C3"/>
    <w:rsid w:val="00AB3EC6"/>
    <w:rsid w:val="00AB58FE"/>
    <w:rsid w:val="00AC332C"/>
    <w:rsid w:val="00AD3498"/>
    <w:rsid w:val="00AD7107"/>
    <w:rsid w:val="00AE4BF5"/>
    <w:rsid w:val="00AE544A"/>
    <w:rsid w:val="00AE6667"/>
    <w:rsid w:val="00AF111A"/>
    <w:rsid w:val="00B00B09"/>
    <w:rsid w:val="00B11025"/>
    <w:rsid w:val="00B1377F"/>
    <w:rsid w:val="00B17674"/>
    <w:rsid w:val="00B20B56"/>
    <w:rsid w:val="00B21B4F"/>
    <w:rsid w:val="00B31C4E"/>
    <w:rsid w:val="00B32780"/>
    <w:rsid w:val="00B342F1"/>
    <w:rsid w:val="00B34EBC"/>
    <w:rsid w:val="00B4370B"/>
    <w:rsid w:val="00B503FF"/>
    <w:rsid w:val="00B52C51"/>
    <w:rsid w:val="00B55742"/>
    <w:rsid w:val="00B82AEA"/>
    <w:rsid w:val="00B84656"/>
    <w:rsid w:val="00B8528E"/>
    <w:rsid w:val="00B87998"/>
    <w:rsid w:val="00BA7CDB"/>
    <w:rsid w:val="00BB2539"/>
    <w:rsid w:val="00BB5669"/>
    <w:rsid w:val="00BD6E3D"/>
    <w:rsid w:val="00BD6E5B"/>
    <w:rsid w:val="00BE11CF"/>
    <w:rsid w:val="00BE528E"/>
    <w:rsid w:val="00BE769A"/>
    <w:rsid w:val="00BF6A12"/>
    <w:rsid w:val="00C01507"/>
    <w:rsid w:val="00C043FF"/>
    <w:rsid w:val="00C26E71"/>
    <w:rsid w:val="00C27EEB"/>
    <w:rsid w:val="00C329CB"/>
    <w:rsid w:val="00C34469"/>
    <w:rsid w:val="00C416FC"/>
    <w:rsid w:val="00C41737"/>
    <w:rsid w:val="00C5080D"/>
    <w:rsid w:val="00C52C86"/>
    <w:rsid w:val="00C673D2"/>
    <w:rsid w:val="00C67CF4"/>
    <w:rsid w:val="00C81613"/>
    <w:rsid w:val="00C907BF"/>
    <w:rsid w:val="00C916FD"/>
    <w:rsid w:val="00C92936"/>
    <w:rsid w:val="00CA0BA9"/>
    <w:rsid w:val="00CB78DA"/>
    <w:rsid w:val="00CC3F9A"/>
    <w:rsid w:val="00CC5356"/>
    <w:rsid w:val="00CE4966"/>
    <w:rsid w:val="00CE6869"/>
    <w:rsid w:val="00CE720A"/>
    <w:rsid w:val="00CE7FC0"/>
    <w:rsid w:val="00CF366D"/>
    <w:rsid w:val="00CF3A22"/>
    <w:rsid w:val="00CF50D5"/>
    <w:rsid w:val="00CF6AC7"/>
    <w:rsid w:val="00D047BB"/>
    <w:rsid w:val="00D05BE4"/>
    <w:rsid w:val="00D05BFA"/>
    <w:rsid w:val="00D1358C"/>
    <w:rsid w:val="00D13B82"/>
    <w:rsid w:val="00D166D5"/>
    <w:rsid w:val="00D21F87"/>
    <w:rsid w:val="00D25F2A"/>
    <w:rsid w:val="00D35FAC"/>
    <w:rsid w:val="00D434A2"/>
    <w:rsid w:val="00D472A0"/>
    <w:rsid w:val="00D476A8"/>
    <w:rsid w:val="00D543E4"/>
    <w:rsid w:val="00D61724"/>
    <w:rsid w:val="00D6216F"/>
    <w:rsid w:val="00D62F6A"/>
    <w:rsid w:val="00D733B7"/>
    <w:rsid w:val="00D753C2"/>
    <w:rsid w:val="00D768F7"/>
    <w:rsid w:val="00DB121B"/>
    <w:rsid w:val="00DD54AB"/>
    <w:rsid w:val="00DE10C3"/>
    <w:rsid w:val="00DF4194"/>
    <w:rsid w:val="00DF58BE"/>
    <w:rsid w:val="00DF5FC1"/>
    <w:rsid w:val="00E20679"/>
    <w:rsid w:val="00E20727"/>
    <w:rsid w:val="00E209EE"/>
    <w:rsid w:val="00E21151"/>
    <w:rsid w:val="00E229F7"/>
    <w:rsid w:val="00E2368A"/>
    <w:rsid w:val="00E26960"/>
    <w:rsid w:val="00E34B92"/>
    <w:rsid w:val="00E35FD3"/>
    <w:rsid w:val="00E41FEF"/>
    <w:rsid w:val="00E42F9C"/>
    <w:rsid w:val="00E47135"/>
    <w:rsid w:val="00E47D67"/>
    <w:rsid w:val="00E63A99"/>
    <w:rsid w:val="00E675CD"/>
    <w:rsid w:val="00E77241"/>
    <w:rsid w:val="00E8342C"/>
    <w:rsid w:val="00E86247"/>
    <w:rsid w:val="00E8727C"/>
    <w:rsid w:val="00E92A68"/>
    <w:rsid w:val="00E97E68"/>
    <w:rsid w:val="00EA3DC7"/>
    <w:rsid w:val="00EB0224"/>
    <w:rsid w:val="00EB5767"/>
    <w:rsid w:val="00EB7ECB"/>
    <w:rsid w:val="00ED1DD3"/>
    <w:rsid w:val="00ED1DE8"/>
    <w:rsid w:val="00ED2F94"/>
    <w:rsid w:val="00ED48C5"/>
    <w:rsid w:val="00ED4EC1"/>
    <w:rsid w:val="00EE7034"/>
    <w:rsid w:val="00EF2324"/>
    <w:rsid w:val="00EF33DD"/>
    <w:rsid w:val="00F022C2"/>
    <w:rsid w:val="00F0263A"/>
    <w:rsid w:val="00F03709"/>
    <w:rsid w:val="00F15DC1"/>
    <w:rsid w:val="00F16AE5"/>
    <w:rsid w:val="00F20268"/>
    <w:rsid w:val="00F22AFA"/>
    <w:rsid w:val="00F24009"/>
    <w:rsid w:val="00F255EC"/>
    <w:rsid w:val="00F27A6D"/>
    <w:rsid w:val="00F342C7"/>
    <w:rsid w:val="00F35D16"/>
    <w:rsid w:val="00F43073"/>
    <w:rsid w:val="00F602B2"/>
    <w:rsid w:val="00F62D8A"/>
    <w:rsid w:val="00F64161"/>
    <w:rsid w:val="00F65297"/>
    <w:rsid w:val="00F70082"/>
    <w:rsid w:val="00F7144B"/>
    <w:rsid w:val="00F757ED"/>
    <w:rsid w:val="00F76EFF"/>
    <w:rsid w:val="00F81F12"/>
    <w:rsid w:val="00F82B44"/>
    <w:rsid w:val="00F84962"/>
    <w:rsid w:val="00F90737"/>
    <w:rsid w:val="00F94076"/>
    <w:rsid w:val="00FA4470"/>
    <w:rsid w:val="00FB0F2B"/>
    <w:rsid w:val="00FB2EC9"/>
    <w:rsid w:val="00FC0F60"/>
    <w:rsid w:val="00FD3A7C"/>
    <w:rsid w:val="00FE503B"/>
    <w:rsid w:val="00FF3B20"/>
    <w:rsid w:val="00FF4913"/>
    <w:rsid w:val="00FF6AF0"/>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2C"/>
    <w:pPr>
      <w:jc w:val="both"/>
    </w:pPr>
    <w:rPr>
      <w:rFonts w:ascii="Arial" w:hAnsi="Arial"/>
      <w:sz w:val="20"/>
      <w:lang w:val="eu-ES"/>
    </w:rPr>
  </w:style>
  <w:style w:type="paragraph" w:styleId="Ttulo1">
    <w:name w:val="heading 1"/>
    <w:basedOn w:val="Normal"/>
    <w:next w:val="Normal"/>
    <w:link w:val="Ttulo1Car"/>
    <w:uiPriority w:val="9"/>
    <w:qFormat/>
    <w:rsid w:val="00E209EE"/>
    <w:pPr>
      <w:keepNext/>
      <w:keepLines/>
      <w:spacing w:before="240" w:after="120"/>
      <w:outlineLvl w:val="0"/>
    </w:pPr>
    <w:rPr>
      <w:rFonts w:ascii="Georgia" w:eastAsiaTheme="majorEastAsia" w:hAnsi="Georgia" w:cstheme="majorBidi"/>
      <w:color w:val="2E74B5" w:themeColor="accent1" w:themeShade="BF"/>
      <w:sz w:val="32"/>
      <w:szCs w:val="32"/>
    </w:rPr>
  </w:style>
  <w:style w:type="paragraph" w:styleId="Ttulo2">
    <w:name w:val="heading 2"/>
    <w:basedOn w:val="Normal"/>
    <w:next w:val="Normal"/>
    <w:link w:val="Ttulo2Car"/>
    <w:uiPriority w:val="9"/>
    <w:unhideWhenUsed/>
    <w:qFormat/>
    <w:rsid w:val="00660F9A"/>
    <w:pPr>
      <w:keepNext/>
      <w:keepLines/>
      <w:spacing w:before="40" w:after="120"/>
      <w:outlineLvl w:val="1"/>
    </w:pPr>
    <w:rPr>
      <w:rFonts w:ascii="Georgia" w:eastAsiaTheme="majorEastAsia" w:hAnsi="Georgia" w:cstheme="majorBidi"/>
      <w:color w:val="2E74B5" w:themeColor="accent1" w:themeShade="BF"/>
      <w:sz w:val="26"/>
      <w:szCs w:val="26"/>
    </w:rPr>
  </w:style>
  <w:style w:type="paragraph" w:styleId="Ttulo3">
    <w:name w:val="heading 3"/>
    <w:basedOn w:val="Normal"/>
    <w:next w:val="Normal"/>
    <w:link w:val="Ttulo3Car"/>
    <w:uiPriority w:val="9"/>
    <w:unhideWhenUsed/>
    <w:qFormat/>
    <w:rsid w:val="0001202A"/>
    <w:pPr>
      <w:keepNext/>
      <w:keepLines/>
      <w:spacing w:before="40" w:after="0"/>
      <w:outlineLvl w:val="2"/>
    </w:pPr>
    <w:rPr>
      <w:rFonts w:eastAsiaTheme="majorEastAsia" w:cstheme="majorBidi"/>
      <w:color w:val="1F4D78" w:themeColor="accent1" w:themeShade="7F"/>
      <w:sz w:val="24"/>
      <w:szCs w:val="24"/>
    </w:rPr>
  </w:style>
  <w:style w:type="paragraph" w:styleId="Ttulo4">
    <w:name w:val="heading 4"/>
    <w:basedOn w:val="Normal"/>
    <w:next w:val="Normal"/>
    <w:link w:val="Ttulo4Car"/>
    <w:uiPriority w:val="9"/>
    <w:unhideWhenUsed/>
    <w:qFormat/>
    <w:rsid w:val="0001202A"/>
    <w:pPr>
      <w:keepNext/>
      <w:keepLines/>
      <w:spacing w:before="40" w:after="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unhideWhenUsed/>
    <w:qFormat/>
    <w:rsid w:val="00660F9A"/>
    <w:pPr>
      <w:keepNext/>
      <w:keepLines/>
      <w:spacing w:before="40" w:after="120"/>
      <w:ind w:left="851"/>
      <w:outlineLvl w:val="4"/>
    </w:pPr>
    <w:rPr>
      <w:rFonts w:eastAsiaTheme="majorEastAsia" w:cstheme="majorBidi"/>
      <w:b/>
      <w:color w:val="2E74B5" w:themeColor="accent1" w:themeShade="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9EE"/>
    <w:rPr>
      <w:rFonts w:ascii="Georgia" w:eastAsiaTheme="majorEastAsia" w:hAnsi="Georgia" w:cstheme="majorBidi"/>
      <w:color w:val="2E74B5" w:themeColor="accent1" w:themeShade="BF"/>
      <w:sz w:val="32"/>
      <w:szCs w:val="32"/>
    </w:rPr>
  </w:style>
  <w:style w:type="paragraph" w:styleId="Encabezado">
    <w:name w:val="header"/>
    <w:basedOn w:val="Normal"/>
    <w:link w:val="EncabezadoCar"/>
    <w:uiPriority w:val="99"/>
    <w:unhideWhenUsed/>
    <w:rsid w:val="00A044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4A0"/>
  </w:style>
  <w:style w:type="paragraph" w:styleId="Piedepgina">
    <w:name w:val="footer"/>
    <w:basedOn w:val="Normal"/>
    <w:link w:val="PiedepginaCar"/>
    <w:uiPriority w:val="99"/>
    <w:unhideWhenUsed/>
    <w:rsid w:val="00A04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4A0"/>
  </w:style>
  <w:style w:type="character" w:customStyle="1" w:styleId="Ttulo2Car">
    <w:name w:val="Título 2 Car"/>
    <w:basedOn w:val="Fuentedeprrafopredeter"/>
    <w:link w:val="Ttulo2"/>
    <w:uiPriority w:val="9"/>
    <w:rsid w:val="00660F9A"/>
    <w:rPr>
      <w:rFonts w:ascii="Georgia" w:eastAsiaTheme="majorEastAsia" w:hAnsi="Georgia" w:cstheme="majorBidi"/>
      <w:color w:val="2E74B5" w:themeColor="accent1" w:themeShade="BF"/>
      <w:sz w:val="26"/>
      <w:szCs w:val="26"/>
    </w:rPr>
  </w:style>
  <w:style w:type="table" w:styleId="Tablaconcuadrcula">
    <w:name w:val="Table Grid"/>
    <w:basedOn w:val="Tablanormal"/>
    <w:uiPriority w:val="39"/>
    <w:rsid w:val="00A0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anormal"/>
    <w:uiPriority w:val="48"/>
    <w:rsid w:val="00A044A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tulo3Car">
    <w:name w:val="Título 3 Car"/>
    <w:basedOn w:val="Fuentedeprrafopredeter"/>
    <w:link w:val="Ttulo3"/>
    <w:uiPriority w:val="9"/>
    <w:rsid w:val="0001202A"/>
    <w:rPr>
      <w:rFonts w:ascii="Arial" w:eastAsiaTheme="majorEastAsia" w:hAnsi="Arial" w:cstheme="majorBidi"/>
      <w:color w:val="1F4D78" w:themeColor="accent1" w:themeShade="7F"/>
      <w:sz w:val="24"/>
      <w:szCs w:val="24"/>
    </w:rPr>
  </w:style>
  <w:style w:type="character" w:customStyle="1" w:styleId="Ttulo4Car">
    <w:name w:val="Título 4 Car"/>
    <w:basedOn w:val="Fuentedeprrafopredeter"/>
    <w:link w:val="Ttulo4"/>
    <w:uiPriority w:val="9"/>
    <w:rsid w:val="0001202A"/>
    <w:rPr>
      <w:rFonts w:ascii="Arial" w:eastAsiaTheme="majorEastAsia" w:hAnsi="Arial" w:cstheme="majorBidi"/>
      <w:i/>
      <w:iCs/>
      <w:color w:val="2E74B5" w:themeColor="accent1" w:themeShade="BF"/>
      <w:sz w:val="20"/>
    </w:rPr>
  </w:style>
  <w:style w:type="character" w:customStyle="1" w:styleId="Ttulo5Car">
    <w:name w:val="Título 5 Car"/>
    <w:basedOn w:val="Fuentedeprrafopredeter"/>
    <w:link w:val="Ttulo5"/>
    <w:uiPriority w:val="9"/>
    <w:rsid w:val="00660F9A"/>
    <w:rPr>
      <w:rFonts w:ascii="Arial" w:eastAsiaTheme="majorEastAsia" w:hAnsi="Arial" w:cstheme="majorBidi"/>
      <w:b/>
      <w:color w:val="2E74B5" w:themeColor="accent1" w:themeShade="BF"/>
    </w:rPr>
  </w:style>
  <w:style w:type="paragraph" w:styleId="Textodeglobo">
    <w:name w:val="Balloon Text"/>
    <w:basedOn w:val="Normal"/>
    <w:link w:val="TextodegloboCar"/>
    <w:uiPriority w:val="99"/>
    <w:semiHidden/>
    <w:unhideWhenUsed/>
    <w:rsid w:val="00304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46AD"/>
    <w:rPr>
      <w:rFonts w:ascii="Segoe UI" w:hAnsi="Segoe UI" w:cs="Segoe UI"/>
      <w:sz w:val="18"/>
      <w:szCs w:val="18"/>
    </w:rPr>
  </w:style>
  <w:style w:type="paragraph" w:styleId="Prrafodelista">
    <w:name w:val="List Paragraph"/>
    <w:basedOn w:val="Normal"/>
    <w:uiPriority w:val="34"/>
    <w:qFormat/>
    <w:rsid w:val="00691D3B"/>
    <w:pPr>
      <w:ind w:left="720"/>
      <w:contextualSpacing/>
    </w:pPr>
  </w:style>
  <w:style w:type="paragraph" w:styleId="Textonotapie">
    <w:name w:val="footnote text"/>
    <w:basedOn w:val="Normal"/>
    <w:link w:val="TextonotapieCar"/>
    <w:uiPriority w:val="99"/>
    <w:semiHidden/>
    <w:unhideWhenUsed/>
    <w:rsid w:val="00423903"/>
    <w:pPr>
      <w:spacing w:after="0" w:line="240" w:lineRule="auto"/>
    </w:pPr>
    <w:rPr>
      <w:szCs w:val="20"/>
    </w:rPr>
  </w:style>
  <w:style w:type="character" w:customStyle="1" w:styleId="TextonotapieCar">
    <w:name w:val="Texto nota pie Car"/>
    <w:basedOn w:val="Fuentedeprrafopredeter"/>
    <w:link w:val="Textonotapie"/>
    <w:uiPriority w:val="99"/>
    <w:semiHidden/>
    <w:rsid w:val="00423903"/>
    <w:rPr>
      <w:rFonts w:ascii="Arial" w:hAnsi="Arial"/>
      <w:sz w:val="20"/>
      <w:szCs w:val="20"/>
    </w:rPr>
  </w:style>
  <w:style w:type="character" w:styleId="Refdenotaalpie">
    <w:name w:val="footnote reference"/>
    <w:basedOn w:val="Fuentedeprrafopredeter"/>
    <w:uiPriority w:val="99"/>
    <w:semiHidden/>
    <w:unhideWhenUsed/>
    <w:rsid w:val="00423903"/>
    <w:rPr>
      <w:vertAlign w:val="superscript"/>
    </w:rPr>
  </w:style>
  <w:style w:type="character" w:styleId="Textoennegrita">
    <w:name w:val="Strong"/>
    <w:basedOn w:val="Fuentedeprrafopredeter"/>
    <w:uiPriority w:val="22"/>
    <w:qFormat/>
    <w:rsid w:val="009558DC"/>
    <w:rPr>
      <w:b/>
      <w:bCs/>
    </w:rPr>
  </w:style>
  <w:style w:type="character" w:styleId="Hipervnculo">
    <w:name w:val="Hyperlink"/>
    <w:basedOn w:val="Fuentedeprrafopredeter"/>
    <w:uiPriority w:val="99"/>
    <w:unhideWhenUsed/>
    <w:rsid w:val="0004593D"/>
    <w:rPr>
      <w:color w:val="0563C1" w:themeColor="hyperlink"/>
      <w:u w:val="single"/>
    </w:rPr>
  </w:style>
  <w:style w:type="character" w:customStyle="1" w:styleId="UnresolvedMention">
    <w:name w:val="Unresolved Mention"/>
    <w:basedOn w:val="Fuentedeprrafopredeter"/>
    <w:uiPriority w:val="99"/>
    <w:semiHidden/>
    <w:unhideWhenUsed/>
    <w:rsid w:val="0004593D"/>
    <w:rPr>
      <w:color w:val="605E5C"/>
      <w:shd w:val="clear" w:color="auto" w:fill="E1DFDD"/>
    </w:rPr>
  </w:style>
  <w:style w:type="paragraph" w:styleId="NormalWeb">
    <w:name w:val="Normal (Web)"/>
    <w:basedOn w:val="Normal"/>
    <w:uiPriority w:val="99"/>
    <w:semiHidden/>
    <w:unhideWhenUsed/>
    <w:rsid w:val="003E32D3"/>
    <w:pPr>
      <w:spacing w:before="100" w:beforeAutospacing="1" w:after="100" w:afterAutospacing="1" w:line="240" w:lineRule="auto"/>
      <w:jc w:val="left"/>
    </w:pPr>
    <w:rPr>
      <w:rFonts w:ascii="Times New Roman" w:eastAsia="Times New Roman" w:hAnsi="Times New Roman" w:cs="Times New Roman"/>
      <w:sz w:val="24"/>
      <w:szCs w:val="24"/>
      <w:lang w:eastAsia="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2C"/>
    <w:pPr>
      <w:jc w:val="both"/>
    </w:pPr>
    <w:rPr>
      <w:rFonts w:ascii="Arial" w:hAnsi="Arial"/>
      <w:sz w:val="20"/>
      <w:lang w:val="eu-ES"/>
    </w:rPr>
  </w:style>
  <w:style w:type="paragraph" w:styleId="Ttulo1">
    <w:name w:val="heading 1"/>
    <w:basedOn w:val="Normal"/>
    <w:next w:val="Normal"/>
    <w:link w:val="Ttulo1Car"/>
    <w:uiPriority w:val="9"/>
    <w:qFormat/>
    <w:rsid w:val="00E209EE"/>
    <w:pPr>
      <w:keepNext/>
      <w:keepLines/>
      <w:spacing w:before="240" w:after="120"/>
      <w:outlineLvl w:val="0"/>
    </w:pPr>
    <w:rPr>
      <w:rFonts w:ascii="Georgia" w:eastAsiaTheme="majorEastAsia" w:hAnsi="Georgia" w:cstheme="majorBidi"/>
      <w:color w:val="2E74B5" w:themeColor="accent1" w:themeShade="BF"/>
      <w:sz w:val="32"/>
      <w:szCs w:val="32"/>
    </w:rPr>
  </w:style>
  <w:style w:type="paragraph" w:styleId="Ttulo2">
    <w:name w:val="heading 2"/>
    <w:basedOn w:val="Normal"/>
    <w:next w:val="Normal"/>
    <w:link w:val="Ttulo2Car"/>
    <w:uiPriority w:val="9"/>
    <w:unhideWhenUsed/>
    <w:qFormat/>
    <w:rsid w:val="00660F9A"/>
    <w:pPr>
      <w:keepNext/>
      <w:keepLines/>
      <w:spacing w:before="40" w:after="120"/>
      <w:outlineLvl w:val="1"/>
    </w:pPr>
    <w:rPr>
      <w:rFonts w:ascii="Georgia" w:eastAsiaTheme="majorEastAsia" w:hAnsi="Georgia" w:cstheme="majorBidi"/>
      <w:color w:val="2E74B5" w:themeColor="accent1" w:themeShade="BF"/>
      <w:sz w:val="26"/>
      <w:szCs w:val="26"/>
    </w:rPr>
  </w:style>
  <w:style w:type="paragraph" w:styleId="Ttulo3">
    <w:name w:val="heading 3"/>
    <w:basedOn w:val="Normal"/>
    <w:next w:val="Normal"/>
    <w:link w:val="Ttulo3Car"/>
    <w:uiPriority w:val="9"/>
    <w:unhideWhenUsed/>
    <w:qFormat/>
    <w:rsid w:val="0001202A"/>
    <w:pPr>
      <w:keepNext/>
      <w:keepLines/>
      <w:spacing w:before="40" w:after="0"/>
      <w:outlineLvl w:val="2"/>
    </w:pPr>
    <w:rPr>
      <w:rFonts w:eastAsiaTheme="majorEastAsia" w:cstheme="majorBidi"/>
      <w:color w:val="1F4D78" w:themeColor="accent1" w:themeShade="7F"/>
      <w:sz w:val="24"/>
      <w:szCs w:val="24"/>
    </w:rPr>
  </w:style>
  <w:style w:type="paragraph" w:styleId="Ttulo4">
    <w:name w:val="heading 4"/>
    <w:basedOn w:val="Normal"/>
    <w:next w:val="Normal"/>
    <w:link w:val="Ttulo4Car"/>
    <w:uiPriority w:val="9"/>
    <w:unhideWhenUsed/>
    <w:qFormat/>
    <w:rsid w:val="0001202A"/>
    <w:pPr>
      <w:keepNext/>
      <w:keepLines/>
      <w:spacing w:before="40" w:after="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unhideWhenUsed/>
    <w:qFormat/>
    <w:rsid w:val="00660F9A"/>
    <w:pPr>
      <w:keepNext/>
      <w:keepLines/>
      <w:spacing w:before="40" w:after="120"/>
      <w:ind w:left="851"/>
      <w:outlineLvl w:val="4"/>
    </w:pPr>
    <w:rPr>
      <w:rFonts w:eastAsiaTheme="majorEastAsia" w:cstheme="majorBidi"/>
      <w:b/>
      <w:color w:val="2E74B5" w:themeColor="accent1" w:themeShade="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209EE"/>
    <w:rPr>
      <w:rFonts w:ascii="Georgia" w:eastAsiaTheme="majorEastAsia" w:hAnsi="Georgia" w:cstheme="majorBidi"/>
      <w:color w:val="2E74B5" w:themeColor="accent1" w:themeShade="BF"/>
      <w:sz w:val="32"/>
      <w:szCs w:val="32"/>
    </w:rPr>
  </w:style>
  <w:style w:type="paragraph" w:styleId="Encabezado">
    <w:name w:val="header"/>
    <w:basedOn w:val="Normal"/>
    <w:link w:val="EncabezadoCar"/>
    <w:uiPriority w:val="99"/>
    <w:unhideWhenUsed/>
    <w:rsid w:val="00A044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44A0"/>
  </w:style>
  <w:style w:type="paragraph" w:styleId="Piedepgina">
    <w:name w:val="footer"/>
    <w:basedOn w:val="Normal"/>
    <w:link w:val="PiedepginaCar"/>
    <w:uiPriority w:val="99"/>
    <w:unhideWhenUsed/>
    <w:rsid w:val="00A044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44A0"/>
  </w:style>
  <w:style w:type="character" w:customStyle="1" w:styleId="Ttulo2Car">
    <w:name w:val="Título 2 Car"/>
    <w:basedOn w:val="Fuentedeprrafopredeter"/>
    <w:link w:val="Ttulo2"/>
    <w:uiPriority w:val="9"/>
    <w:rsid w:val="00660F9A"/>
    <w:rPr>
      <w:rFonts w:ascii="Georgia" w:eastAsiaTheme="majorEastAsia" w:hAnsi="Georgia" w:cstheme="majorBidi"/>
      <w:color w:val="2E74B5" w:themeColor="accent1" w:themeShade="BF"/>
      <w:sz w:val="26"/>
      <w:szCs w:val="26"/>
    </w:rPr>
  </w:style>
  <w:style w:type="table" w:styleId="Tablaconcuadrcula">
    <w:name w:val="Table Grid"/>
    <w:basedOn w:val="Tablanormal"/>
    <w:uiPriority w:val="39"/>
    <w:rsid w:val="00A0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
    <w:name w:val="List Table 3 Accent 1"/>
    <w:basedOn w:val="Tablanormal"/>
    <w:uiPriority w:val="48"/>
    <w:rsid w:val="00A044A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Ttulo3Car">
    <w:name w:val="Título 3 Car"/>
    <w:basedOn w:val="Fuentedeprrafopredeter"/>
    <w:link w:val="Ttulo3"/>
    <w:uiPriority w:val="9"/>
    <w:rsid w:val="0001202A"/>
    <w:rPr>
      <w:rFonts w:ascii="Arial" w:eastAsiaTheme="majorEastAsia" w:hAnsi="Arial" w:cstheme="majorBidi"/>
      <w:color w:val="1F4D78" w:themeColor="accent1" w:themeShade="7F"/>
      <w:sz w:val="24"/>
      <w:szCs w:val="24"/>
    </w:rPr>
  </w:style>
  <w:style w:type="character" w:customStyle="1" w:styleId="Ttulo4Car">
    <w:name w:val="Título 4 Car"/>
    <w:basedOn w:val="Fuentedeprrafopredeter"/>
    <w:link w:val="Ttulo4"/>
    <w:uiPriority w:val="9"/>
    <w:rsid w:val="0001202A"/>
    <w:rPr>
      <w:rFonts w:ascii="Arial" w:eastAsiaTheme="majorEastAsia" w:hAnsi="Arial" w:cstheme="majorBidi"/>
      <w:i/>
      <w:iCs/>
      <w:color w:val="2E74B5" w:themeColor="accent1" w:themeShade="BF"/>
      <w:sz w:val="20"/>
    </w:rPr>
  </w:style>
  <w:style w:type="character" w:customStyle="1" w:styleId="Ttulo5Car">
    <w:name w:val="Título 5 Car"/>
    <w:basedOn w:val="Fuentedeprrafopredeter"/>
    <w:link w:val="Ttulo5"/>
    <w:uiPriority w:val="9"/>
    <w:rsid w:val="00660F9A"/>
    <w:rPr>
      <w:rFonts w:ascii="Arial" w:eastAsiaTheme="majorEastAsia" w:hAnsi="Arial" w:cstheme="majorBidi"/>
      <w:b/>
      <w:color w:val="2E74B5" w:themeColor="accent1" w:themeShade="BF"/>
    </w:rPr>
  </w:style>
  <w:style w:type="paragraph" w:styleId="Textodeglobo">
    <w:name w:val="Balloon Text"/>
    <w:basedOn w:val="Normal"/>
    <w:link w:val="TextodegloboCar"/>
    <w:uiPriority w:val="99"/>
    <w:semiHidden/>
    <w:unhideWhenUsed/>
    <w:rsid w:val="003046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46AD"/>
    <w:rPr>
      <w:rFonts w:ascii="Segoe UI" w:hAnsi="Segoe UI" w:cs="Segoe UI"/>
      <w:sz w:val="18"/>
      <w:szCs w:val="18"/>
    </w:rPr>
  </w:style>
  <w:style w:type="paragraph" w:styleId="Prrafodelista">
    <w:name w:val="List Paragraph"/>
    <w:basedOn w:val="Normal"/>
    <w:uiPriority w:val="34"/>
    <w:qFormat/>
    <w:rsid w:val="00691D3B"/>
    <w:pPr>
      <w:ind w:left="720"/>
      <w:contextualSpacing/>
    </w:pPr>
  </w:style>
  <w:style w:type="paragraph" w:styleId="Textonotapie">
    <w:name w:val="footnote text"/>
    <w:basedOn w:val="Normal"/>
    <w:link w:val="TextonotapieCar"/>
    <w:uiPriority w:val="99"/>
    <w:semiHidden/>
    <w:unhideWhenUsed/>
    <w:rsid w:val="00423903"/>
    <w:pPr>
      <w:spacing w:after="0" w:line="240" w:lineRule="auto"/>
    </w:pPr>
    <w:rPr>
      <w:szCs w:val="20"/>
    </w:rPr>
  </w:style>
  <w:style w:type="character" w:customStyle="1" w:styleId="TextonotapieCar">
    <w:name w:val="Texto nota pie Car"/>
    <w:basedOn w:val="Fuentedeprrafopredeter"/>
    <w:link w:val="Textonotapie"/>
    <w:uiPriority w:val="99"/>
    <w:semiHidden/>
    <w:rsid w:val="00423903"/>
    <w:rPr>
      <w:rFonts w:ascii="Arial" w:hAnsi="Arial"/>
      <w:sz w:val="20"/>
      <w:szCs w:val="20"/>
    </w:rPr>
  </w:style>
  <w:style w:type="character" w:styleId="Refdenotaalpie">
    <w:name w:val="footnote reference"/>
    <w:basedOn w:val="Fuentedeprrafopredeter"/>
    <w:uiPriority w:val="99"/>
    <w:semiHidden/>
    <w:unhideWhenUsed/>
    <w:rsid w:val="00423903"/>
    <w:rPr>
      <w:vertAlign w:val="superscript"/>
    </w:rPr>
  </w:style>
  <w:style w:type="character" w:styleId="Textoennegrita">
    <w:name w:val="Strong"/>
    <w:basedOn w:val="Fuentedeprrafopredeter"/>
    <w:uiPriority w:val="22"/>
    <w:qFormat/>
    <w:rsid w:val="009558DC"/>
    <w:rPr>
      <w:b/>
      <w:bCs/>
    </w:rPr>
  </w:style>
  <w:style w:type="character" w:styleId="Hipervnculo">
    <w:name w:val="Hyperlink"/>
    <w:basedOn w:val="Fuentedeprrafopredeter"/>
    <w:uiPriority w:val="99"/>
    <w:unhideWhenUsed/>
    <w:rsid w:val="0004593D"/>
    <w:rPr>
      <w:color w:val="0563C1" w:themeColor="hyperlink"/>
      <w:u w:val="single"/>
    </w:rPr>
  </w:style>
  <w:style w:type="character" w:customStyle="1" w:styleId="UnresolvedMention">
    <w:name w:val="Unresolved Mention"/>
    <w:basedOn w:val="Fuentedeprrafopredeter"/>
    <w:uiPriority w:val="99"/>
    <w:semiHidden/>
    <w:unhideWhenUsed/>
    <w:rsid w:val="0004593D"/>
    <w:rPr>
      <w:color w:val="605E5C"/>
      <w:shd w:val="clear" w:color="auto" w:fill="E1DFDD"/>
    </w:rPr>
  </w:style>
  <w:style w:type="paragraph" w:styleId="NormalWeb">
    <w:name w:val="Normal (Web)"/>
    <w:basedOn w:val="Normal"/>
    <w:uiPriority w:val="99"/>
    <w:semiHidden/>
    <w:unhideWhenUsed/>
    <w:rsid w:val="003E32D3"/>
    <w:pPr>
      <w:spacing w:before="100" w:beforeAutospacing="1" w:after="100" w:afterAutospacing="1" w:line="240" w:lineRule="auto"/>
      <w:jc w:val="left"/>
    </w:pPr>
    <w:rPr>
      <w:rFonts w:ascii="Times New Roman" w:eastAsia="Times New Roman" w:hAnsi="Times New Roman" w:cs="Times New Roman"/>
      <w:sz w:val="24"/>
      <w:szCs w:val="24"/>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71">
      <w:bodyDiv w:val="1"/>
      <w:marLeft w:val="0"/>
      <w:marRight w:val="0"/>
      <w:marTop w:val="0"/>
      <w:marBottom w:val="0"/>
      <w:divBdr>
        <w:top w:val="none" w:sz="0" w:space="0" w:color="auto"/>
        <w:left w:val="none" w:sz="0" w:space="0" w:color="auto"/>
        <w:bottom w:val="none" w:sz="0" w:space="0" w:color="auto"/>
        <w:right w:val="none" w:sz="0" w:space="0" w:color="auto"/>
      </w:divBdr>
    </w:div>
    <w:div w:id="1012879981">
      <w:bodyDiv w:val="1"/>
      <w:marLeft w:val="0"/>
      <w:marRight w:val="0"/>
      <w:marTop w:val="0"/>
      <w:marBottom w:val="0"/>
      <w:divBdr>
        <w:top w:val="none" w:sz="0" w:space="0" w:color="auto"/>
        <w:left w:val="none" w:sz="0" w:space="0" w:color="auto"/>
        <w:bottom w:val="none" w:sz="0" w:space="0" w:color="auto"/>
        <w:right w:val="none" w:sz="0" w:space="0" w:color="auto"/>
      </w:divBdr>
    </w:div>
    <w:div w:id="1138229629">
      <w:bodyDiv w:val="1"/>
      <w:marLeft w:val="0"/>
      <w:marRight w:val="0"/>
      <w:marTop w:val="0"/>
      <w:marBottom w:val="0"/>
      <w:divBdr>
        <w:top w:val="none" w:sz="0" w:space="0" w:color="auto"/>
        <w:left w:val="none" w:sz="0" w:space="0" w:color="auto"/>
        <w:bottom w:val="none" w:sz="0" w:space="0" w:color="auto"/>
        <w:right w:val="none" w:sz="0" w:space="0" w:color="auto"/>
      </w:divBdr>
    </w:div>
    <w:div w:id="17514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anzadi.eus/video/puntu-urdin-margul-b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facebook.com/pg/PedroMariaOtanoIkastetxe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pg/sonia.villapol/post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7F48B9974F6C749BC1143109A4DB7C9" ma:contentTypeVersion="12" ma:contentTypeDescription="Crear nuevo documento." ma:contentTypeScope="" ma:versionID="df42e2daa529e7d2fc7a643fc3954dfa">
  <xsd:schema xmlns:xsd="http://www.w3.org/2001/XMLSchema" xmlns:xs="http://www.w3.org/2001/XMLSchema" xmlns:p="http://schemas.microsoft.com/office/2006/metadata/properties" xmlns:ns2="730936b0-c5b8-46a7-8521-7ee6b31188d3" xmlns:ns3="d919fc59-72a5-4a31-a7f6-4e7b7dd23f5f" targetNamespace="http://schemas.microsoft.com/office/2006/metadata/properties" ma:root="true" ma:fieldsID="fffcdb32cb9284df24c81140d6d10edb" ns2:_="" ns3:_="">
    <xsd:import namespace="730936b0-c5b8-46a7-8521-7ee6b31188d3"/>
    <xsd:import namespace="d919fc59-72a5-4a31-a7f6-4e7b7dd23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36b0-c5b8-46a7-8521-7ee6b31188d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9fc59-72a5-4a31-a7f6-4e7b7dd23f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E292-5A7E-429E-BF8B-B39F79369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A63CE1-9067-436B-A071-18A09921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936b0-c5b8-46a7-8521-7ee6b31188d3"/>
    <ds:schemaRef ds:uri="d919fc59-72a5-4a31-a7f6-4e7b7dd23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E3410-CBAC-45C2-8443-B5A8F49F9228}">
  <ds:schemaRefs>
    <ds:schemaRef ds:uri="http://schemas.microsoft.com/sharepoint/v3/contenttype/forms"/>
  </ds:schemaRefs>
</ds:datastoreItem>
</file>

<file path=customXml/itemProps4.xml><?xml version="1.0" encoding="utf-8"?>
<ds:datastoreItem xmlns:ds="http://schemas.openxmlformats.org/officeDocument/2006/customXml" ds:itemID="{B3FFBEE2-34B2-4D76-8EB1-9597342F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Indra Business Consulting, S.L.U.</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Darquistade Lamelas, Jon</dc:creator>
  <cp:lastModifiedBy>olatz urraca</cp:lastModifiedBy>
  <cp:revision>2</cp:revision>
  <cp:lastPrinted>2019-06-13T15:30:00Z</cp:lastPrinted>
  <dcterms:created xsi:type="dcterms:W3CDTF">2020-02-27T12:47:00Z</dcterms:created>
  <dcterms:modified xsi:type="dcterms:W3CDTF">2020-02-27T12:47:00Z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0x01010057F48B9974F6C749BC1143109A4DB7C9</vt:lpwstr>
  </property>
</Properties>
</file>