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C2407" w14:textId="16428254" w:rsidR="007F4F9B" w:rsidRPr="00D727A3" w:rsidRDefault="003F7A82" w:rsidP="007F4F9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727A3">
        <w:rPr>
          <w:rFonts w:ascii="Times New Roman" w:hAnsi="Times New Roman" w:cs="Times New Roman"/>
          <w:b/>
          <w:sz w:val="24"/>
          <w:szCs w:val="24"/>
        </w:rPr>
        <w:t>NEXO 1. DECLARACIÓN DE ADHESIÓN A STEAM SARE</w:t>
      </w:r>
      <w:r w:rsidRPr="00D727A3">
        <w:rPr>
          <w:rFonts w:ascii="Times New Roman" w:hAnsi="Times New Roman" w:cs="Times New Roman"/>
          <w:sz w:val="24"/>
          <w:szCs w:val="24"/>
        </w:rPr>
        <w:t>.</w:t>
      </w:r>
    </w:p>
    <w:p w14:paraId="6C0EE16E" w14:textId="77777777" w:rsidR="007F4F9B" w:rsidRDefault="007F4F9B" w:rsidP="007F4F9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B1E58" w14:textId="77777777" w:rsidR="007F4F9B" w:rsidRDefault="007F4F9B" w:rsidP="007F4F9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D./Dª […], con D.N.I. […], en nombre y representación de […], con domicilio en […] y con C.I.F. […], en su condición de […], mediante la presente </w:t>
      </w:r>
    </w:p>
    <w:p w14:paraId="03F7C04F" w14:textId="77777777" w:rsidR="007F4F9B" w:rsidRPr="00596D5B" w:rsidRDefault="007F4F9B" w:rsidP="007F4F9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93BDD" w14:textId="77777777" w:rsidR="007F4F9B" w:rsidRPr="00596D5B" w:rsidRDefault="007F4F9B" w:rsidP="007F4F9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D5B">
        <w:rPr>
          <w:rFonts w:ascii="Times New Roman" w:hAnsi="Times New Roman" w:cs="Times New Roman"/>
          <w:sz w:val="24"/>
          <w:szCs w:val="24"/>
        </w:rPr>
        <w:t>DECLARA</w:t>
      </w:r>
    </w:p>
    <w:p w14:paraId="5B9A6AB8" w14:textId="77777777" w:rsidR="007F4F9B" w:rsidRDefault="007F4F9B" w:rsidP="007F4F9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D0217" w14:textId="77777777" w:rsidR="007F4F9B" w:rsidRPr="00FB2B5C" w:rsidRDefault="007F4F9B" w:rsidP="007F4F9B">
      <w:pPr>
        <w:pStyle w:val="Prrafodelista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se adhiere</w:t>
      </w:r>
      <w:r w:rsidRPr="00FB2B5C">
        <w:rPr>
          <w:rFonts w:ascii="Times New Roman" w:hAnsi="Times New Roman" w:cs="Times New Roman"/>
          <w:sz w:val="24"/>
          <w:szCs w:val="24"/>
        </w:rPr>
        <w:t xml:space="preserve"> a STEAM Sare, como […]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B5C">
        <w:rPr>
          <w:rFonts w:ascii="Times New Roman" w:hAnsi="Times New Roman" w:cs="Times New Roman"/>
          <w:i/>
          <w:sz w:val="24"/>
          <w:szCs w:val="24"/>
        </w:rPr>
        <w:t>[Indicar si se adhiere como entidad dinamizadora o como entidad participante]</w:t>
      </w:r>
      <w:r>
        <w:rPr>
          <w:rFonts w:ascii="Times New Roman" w:hAnsi="Times New Roman" w:cs="Times New Roman"/>
          <w:sz w:val="24"/>
          <w:szCs w:val="24"/>
        </w:rPr>
        <w:t xml:space="preserve">, comprometiéndose a </w:t>
      </w:r>
      <w:r w:rsidRPr="00FB2B5C">
        <w:rPr>
          <w:rFonts w:ascii="Times New Roman" w:hAnsi="Times New Roman" w:cs="Times New Roman"/>
          <w:sz w:val="24"/>
          <w:szCs w:val="24"/>
        </w:rPr>
        <w:t>realizar las a</w:t>
      </w:r>
      <w:r>
        <w:rPr>
          <w:rFonts w:ascii="Times New Roman" w:hAnsi="Times New Roman" w:cs="Times New Roman"/>
          <w:sz w:val="24"/>
          <w:szCs w:val="24"/>
        </w:rPr>
        <w:t xml:space="preserve">ctuaciones que se establecen para dicha tipología de entidades </w:t>
      </w:r>
      <w:r w:rsidRPr="00FB2B5C">
        <w:rPr>
          <w:rFonts w:ascii="Times New Roman" w:hAnsi="Times New Roman" w:cs="Times New Roman"/>
          <w:sz w:val="24"/>
          <w:szCs w:val="24"/>
        </w:rPr>
        <w:t>en las Bases reguladoras de STEAM Sare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A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E45FFBF" w14:textId="77777777" w:rsidR="007F4F9B" w:rsidRDefault="007F4F9B" w:rsidP="007F4F9B">
      <w:pPr>
        <w:pStyle w:val="Prrafodelista"/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E7148F5" w14:textId="3A79ACE1" w:rsidR="007F4F9B" w:rsidRDefault="007F4F9B" w:rsidP="007F4F9B">
      <w:pPr>
        <w:pStyle w:val="Prrafodelista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[Añadir</w:t>
      </w:r>
      <w:r w:rsidRPr="00622F05">
        <w:rPr>
          <w:rFonts w:ascii="Times New Roman" w:hAnsi="Times New Roman" w:cs="Times New Roman"/>
          <w:i/>
          <w:sz w:val="24"/>
          <w:szCs w:val="24"/>
        </w:rPr>
        <w:t xml:space="preserve"> en el caso de entidades dinamizadoras]: </w:t>
      </w:r>
      <w:r w:rsidRPr="00FD4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su adhesión a STEAM Sare se extenderá durante el plazo establecido en </w:t>
      </w:r>
      <w:r w:rsidR="00C025C6">
        <w:rPr>
          <w:rFonts w:ascii="Times New Roman" w:hAnsi="Times New Roman" w:cs="Times New Roman"/>
          <w:color w:val="000000" w:themeColor="text1"/>
          <w:sz w:val="24"/>
          <w:szCs w:val="24"/>
        </w:rPr>
        <w:t>la relación jurídica</w:t>
      </w:r>
      <w:r w:rsidRPr="00FD4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508F">
        <w:rPr>
          <w:rFonts w:ascii="Times New Roman" w:hAnsi="Times New Roman" w:cs="Times New Roman"/>
          <w:color w:val="000000" w:themeColor="text1"/>
          <w:sz w:val="24"/>
          <w:szCs w:val="24"/>
        </w:rPr>
        <w:t>formalizada</w:t>
      </w:r>
      <w:r w:rsidRPr="00FD4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 </w:t>
      </w:r>
      <w:r w:rsidRPr="00FD4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Innobasque, </w:t>
      </w:r>
      <w:r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Pr="00D727A3">
        <w:rPr>
          <w:rFonts w:ascii="Times New Roman" w:hAnsi="Times New Roman" w:cs="Times New Roman"/>
          <w:bCs/>
          <w:sz w:val="24"/>
          <w:szCs w:val="24"/>
        </w:rPr>
        <w:t>Agencia Vasca de la Innovación</w:t>
      </w:r>
      <w:r w:rsidRPr="00622F05">
        <w:rPr>
          <w:rFonts w:ascii="Times New Roman" w:hAnsi="Times New Roman" w:cs="Times New Roman"/>
          <w:sz w:val="24"/>
          <w:szCs w:val="24"/>
        </w:rPr>
        <w:t>.</w:t>
      </w:r>
    </w:p>
    <w:p w14:paraId="38156D69" w14:textId="77777777" w:rsidR="00E16E88" w:rsidRDefault="00E16E88" w:rsidP="007F4F9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57923" w14:textId="36403196" w:rsidR="007F4F9B" w:rsidRDefault="007F4F9B" w:rsidP="007F4F9B">
      <w:pPr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2F05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 xml:space="preserve">Añadir </w:t>
      </w:r>
      <w:r w:rsidRPr="00622F05">
        <w:rPr>
          <w:rFonts w:ascii="Times New Roman" w:hAnsi="Times New Roman" w:cs="Times New Roman"/>
          <w:i/>
          <w:sz w:val="24"/>
          <w:szCs w:val="24"/>
        </w:rPr>
        <w:t xml:space="preserve">en el caso de entidades </w:t>
      </w:r>
      <w:r>
        <w:rPr>
          <w:rFonts w:ascii="Times New Roman" w:hAnsi="Times New Roman" w:cs="Times New Roman"/>
          <w:i/>
          <w:sz w:val="24"/>
          <w:szCs w:val="24"/>
        </w:rPr>
        <w:t>participantes</w:t>
      </w:r>
      <w:r w:rsidRPr="00622F05">
        <w:rPr>
          <w:rFonts w:ascii="Times New Roman" w:hAnsi="Times New Roman" w:cs="Times New Roman"/>
          <w:i/>
          <w:sz w:val="24"/>
          <w:szCs w:val="24"/>
        </w:rPr>
        <w:t xml:space="preserve">]: </w:t>
      </w:r>
      <w:r>
        <w:rPr>
          <w:rFonts w:ascii="Times New Roman" w:hAnsi="Times New Roman" w:cs="Times New Roman"/>
          <w:sz w:val="24"/>
          <w:szCs w:val="24"/>
        </w:rPr>
        <w:t>Que su</w:t>
      </w:r>
      <w:r w:rsidRPr="00622F05">
        <w:rPr>
          <w:rFonts w:ascii="Times New Roman" w:hAnsi="Times New Roman" w:cs="Times New Roman"/>
          <w:sz w:val="24"/>
          <w:szCs w:val="24"/>
        </w:rPr>
        <w:t xml:space="preserve"> adhesión a STEAM Sare se </w:t>
      </w:r>
      <w:r w:rsidRPr="00FD4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produce en la fecha de la presente declaración de adhesión y se extenderá durante un plazo de […] años </w:t>
      </w:r>
      <w:r w:rsidRPr="00FD4C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[NOTA: De acuerdo con la Base 5.1., dicho plazo no podrá ser inferior a tres años a contar desde la fecha de adhesión]</w:t>
      </w:r>
      <w:r w:rsidRPr="00FD4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Dicho plazo será prorrogable tácitamente por periodos de un año, salvo que comunique a </w:t>
      </w:r>
      <w:r w:rsidRPr="00FD4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Innobasque, </w:t>
      </w:r>
      <w:r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Pr="00D727A3">
        <w:rPr>
          <w:rFonts w:ascii="Times New Roman" w:hAnsi="Times New Roman" w:cs="Times New Roman"/>
          <w:bCs/>
          <w:sz w:val="24"/>
          <w:szCs w:val="24"/>
        </w:rPr>
        <w:t>Agencia Vasca de la Innovación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2F05">
        <w:rPr>
          <w:rFonts w:ascii="Times New Roman" w:hAnsi="Times New Roman" w:cs="Times New Roman"/>
          <w:sz w:val="24"/>
          <w:szCs w:val="24"/>
        </w:rPr>
        <w:t>su voluntad de no prorrogarlo con una antelación de […] meses a la finalización del periodo en curso.</w:t>
      </w:r>
    </w:p>
    <w:p w14:paraId="57BB23F4" w14:textId="77777777" w:rsidR="00FD4C2E" w:rsidRPr="00622F05" w:rsidRDefault="00FD4C2E" w:rsidP="007F4F9B">
      <w:pPr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65DEF57" w14:textId="77777777" w:rsidR="007F4F9B" w:rsidRDefault="007F4F9B" w:rsidP="007F4F9B">
      <w:pPr>
        <w:pStyle w:val="Prrafodelista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3651">
        <w:rPr>
          <w:rFonts w:ascii="Times New Roman" w:hAnsi="Times New Roman" w:cs="Times New Roman"/>
          <w:sz w:val="24"/>
          <w:szCs w:val="24"/>
        </w:rPr>
        <w:t>Que conoce la documentación que rige STEAM Sare, en concreto, las Bases reguladoras de STEAM Sare y su documentación adjunta, que expresamente asume y ac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33651">
        <w:rPr>
          <w:rFonts w:ascii="Times New Roman" w:hAnsi="Times New Roman" w:cs="Times New Roman"/>
          <w:sz w:val="24"/>
          <w:szCs w:val="24"/>
        </w:rPr>
        <w:t>ta en su totalidad.</w:t>
      </w:r>
    </w:p>
    <w:p w14:paraId="1CB3B5D9" w14:textId="77777777" w:rsidR="007F4F9B" w:rsidRDefault="007F4F9B" w:rsidP="007F4F9B">
      <w:pPr>
        <w:pStyle w:val="Prrafodelista"/>
        <w:spacing w:after="0" w:line="312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54061F" w14:textId="77777777" w:rsidR="007F4F9B" w:rsidRDefault="007F4F9B" w:rsidP="007F4F9B">
      <w:pPr>
        <w:pStyle w:val="Prrafodelista"/>
        <w:tabs>
          <w:tab w:val="left" w:pos="567"/>
        </w:tabs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2F05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 xml:space="preserve">Añadir </w:t>
      </w:r>
      <w:r w:rsidRPr="00622F05">
        <w:rPr>
          <w:rFonts w:ascii="Times New Roman" w:hAnsi="Times New Roman" w:cs="Times New Roman"/>
          <w:i/>
          <w:sz w:val="24"/>
          <w:szCs w:val="24"/>
        </w:rPr>
        <w:t xml:space="preserve">en el caso de entidades </w:t>
      </w:r>
      <w:r>
        <w:rPr>
          <w:rFonts w:ascii="Times New Roman" w:hAnsi="Times New Roman" w:cs="Times New Roman"/>
          <w:i/>
          <w:sz w:val="24"/>
          <w:szCs w:val="24"/>
        </w:rPr>
        <w:t>participantes</w:t>
      </w:r>
      <w:r w:rsidRPr="00622F05">
        <w:rPr>
          <w:rFonts w:ascii="Times New Roman" w:hAnsi="Times New Roman" w:cs="Times New Roman"/>
          <w:i/>
          <w:sz w:val="24"/>
          <w:szCs w:val="24"/>
        </w:rPr>
        <w:t>]: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311E">
        <w:rPr>
          <w:rFonts w:ascii="Times New Roman" w:hAnsi="Times New Roman"/>
          <w:sz w:val="24"/>
        </w:rPr>
        <w:t xml:space="preserve">En concreto, se compromete a cumplir el código de conducta contenido en el Anexo </w:t>
      </w:r>
      <w:r w:rsidRPr="008A09DD">
        <w:rPr>
          <w:rFonts w:ascii="Times New Roman" w:hAnsi="Times New Roman" w:cs="Times New Roman"/>
          <w:sz w:val="24"/>
          <w:szCs w:val="24"/>
        </w:rPr>
        <w:t>2</w:t>
      </w:r>
      <w:r w:rsidRPr="0048311E">
        <w:rPr>
          <w:rFonts w:ascii="Times New Roman" w:hAnsi="Times New Roman"/>
          <w:sz w:val="24"/>
        </w:rPr>
        <w:t xml:space="preserve"> de las Bases reguladoras de STEAM Sare, en </w:t>
      </w:r>
      <w:r w:rsidRPr="008A09DD">
        <w:rPr>
          <w:rFonts w:ascii="Times New Roman" w:hAnsi="Times New Roman" w:cs="Times New Roman"/>
          <w:sz w:val="24"/>
          <w:szCs w:val="24"/>
        </w:rPr>
        <w:t xml:space="preserve">la condición en la que interviene, y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A09DD">
        <w:rPr>
          <w:rFonts w:ascii="Times New Roman" w:hAnsi="Times New Roman" w:cs="Times New Roman"/>
          <w:sz w:val="24"/>
          <w:szCs w:val="24"/>
        </w:rPr>
        <w:t>que</w:t>
      </w:r>
      <w:r w:rsidRPr="0048311E">
        <w:rPr>
          <w:rFonts w:ascii="Times New Roman" w:hAnsi="Times New Roman"/>
          <w:sz w:val="24"/>
        </w:rPr>
        <w:t xml:space="preserve"> los docentes y profesionales que </w:t>
      </w:r>
      <w:r w:rsidRPr="008A09DD">
        <w:rPr>
          <w:rFonts w:ascii="Times New Roman" w:hAnsi="Times New Roman" w:cs="Times New Roman"/>
          <w:sz w:val="24"/>
          <w:szCs w:val="24"/>
        </w:rPr>
        <w:t>adscriba</w:t>
      </w:r>
      <w:r w:rsidRPr="0048311E">
        <w:rPr>
          <w:rFonts w:ascii="Times New Roman" w:hAnsi="Times New Roman"/>
          <w:sz w:val="24"/>
        </w:rPr>
        <w:t xml:space="preserve"> a la ejecución de </w:t>
      </w:r>
      <w:r w:rsidRPr="00F744F8">
        <w:rPr>
          <w:rFonts w:ascii="Times New Roman" w:hAnsi="Times New Roman" w:cs="Times New Roman"/>
          <w:sz w:val="24"/>
          <w:szCs w:val="24"/>
        </w:rPr>
        <w:t>las concretas actividades cumplan el código de conducta que acompaña</w:t>
      </w:r>
      <w:r w:rsidRPr="0048311E">
        <w:rPr>
          <w:rFonts w:ascii="Times New Roman" w:hAnsi="Times New Roman"/>
          <w:sz w:val="24"/>
        </w:rPr>
        <w:t xml:space="preserve"> a </w:t>
      </w:r>
      <w:r w:rsidRPr="00F744F8">
        <w:rPr>
          <w:rFonts w:ascii="Times New Roman" w:hAnsi="Times New Roman" w:cs="Times New Roman"/>
          <w:sz w:val="24"/>
          <w:szCs w:val="24"/>
        </w:rPr>
        <w:t>las Bases reguladoras de STEAM Sare como Anexo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7BA741" w14:textId="77777777" w:rsidR="007F4F9B" w:rsidRPr="008A09DD" w:rsidRDefault="007F4F9B" w:rsidP="007F4F9B">
      <w:pPr>
        <w:pStyle w:val="Prrafodelista"/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9CC5A34" w14:textId="77777777" w:rsidR="007F4F9B" w:rsidRDefault="007F4F9B" w:rsidP="007F4F9B">
      <w:pPr>
        <w:tabs>
          <w:tab w:val="left" w:pos="567"/>
        </w:tabs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554E">
        <w:rPr>
          <w:rFonts w:ascii="Times New Roman" w:hAnsi="Times New Roman" w:cs="Times New Roman"/>
          <w:sz w:val="24"/>
          <w:szCs w:val="24"/>
        </w:rPr>
        <w:lastRenderedPageBreak/>
        <w:t xml:space="preserve">A tal fin,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8A09DD">
        <w:rPr>
          <w:rFonts w:ascii="Times New Roman" w:hAnsi="Times New Roman" w:cs="Times New Roman"/>
          <w:sz w:val="24"/>
          <w:szCs w:val="24"/>
        </w:rPr>
        <w:t>responsabilizará</w:t>
      </w:r>
      <w:r w:rsidRPr="00C0554E">
        <w:rPr>
          <w:rFonts w:ascii="Times New Roman" w:hAnsi="Times New Roman" w:cs="Times New Roman"/>
          <w:sz w:val="24"/>
          <w:szCs w:val="24"/>
        </w:rPr>
        <w:t xml:space="preserve"> de eventuales incumplimientos del </w:t>
      </w:r>
      <w:r>
        <w:rPr>
          <w:rFonts w:ascii="Times New Roman" w:hAnsi="Times New Roman" w:cs="Times New Roman"/>
          <w:sz w:val="24"/>
          <w:szCs w:val="24"/>
        </w:rPr>
        <w:t xml:space="preserve">referido </w:t>
      </w:r>
      <w:r w:rsidRPr="00C0554E">
        <w:rPr>
          <w:rFonts w:ascii="Times New Roman" w:hAnsi="Times New Roman" w:cs="Times New Roman"/>
          <w:sz w:val="24"/>
          <w:szCs w:val="24"/>
        </w:rPr>
        <w:t>código de conducta por parte de los docentes y profesionales que adscriban a la ejecución de las concretas actividades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AD64D1" w14:textId="77777777" w:rsidR="007F4F9B" w:rsidRPr="00C0554E" w:rsidRDefault="007F4F9B" w:rsidP="007F4F9B">
      <w:pPr>
        <w:tabs>
          <w:tab w:val="left" w:pos="567"/>
        </w:tabs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A017D4B" w14:textId="173A9179" w:rsidR="007F4F9B" w:rsidRDefault="007F4F9B" w:rsidP="007F4F9B">
      <w:pPr>
        <w:pStyle w:val="Prrafodelista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4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designa como medio preferente para la recepción de cualquier notificación que </w:t>
      </w:r>
      <w:r w:rsidRPr="00FD4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Innobasque, la Agencia </w:t>
      </w:r>
      <w:r w:rsidRPr="00D727A3">
        <w:rPr>
          <w:rFonts w:ascii="Times New Roman" w:hAnsi="Times New Roman" w:cs="Times New Roman"/>
          <w:bCs/>
          <w:sz w:val="24"/>
          <w:szCs w:val="24"/>
        </w:rPr>
        <w:t>Vasca de la Innovación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7129">
        <w:rPr>
          <w:rFonts w:ascii="Times New Roman" w:hAnsi="Times New Roman" w:cs="Times New Roman"/>
          <w:sz w:val="24"/>
          <w:szCs w:val="24"/>
        </w:rPr>
        <w:t xml:space="preserve"> deba realizar </w:t>
      </w:r>
      <w:r>
        <w:rPr>
          <w:rFonts w:ascii="Times New Roman" w:hAnsi="Times New Roman" w:cs="Times New Roman"/>
          <w:sz w:val="24"/>
          <w:szCs w:val="24"/>
        </w:rPr>
        <w:t>en relación con STEAM Sare</w:t>
      </w:r>
      <w:r w:rsidRPr="00F47129">
        <w:rPr>
          <w:rFonts w:ascii="Times New Roman" w:hAnsi="Times New Roman" w:cs="Times New Roman"/>
          <w:sz w:val="24"/>
          <w:szCs w:val="24"/>
        </w:rPr>
        <w:t xml:space="preserve"> el siguiente</w:t>
      </w:r>
      <w:r>
        <w:rPr>
          <w:rFonts w:ascii="Times New Roman" w:hAnsi="Times New Roman" w:cs="Times New Roman"/>
          <w:sz w:val="24"/>
          <w:szCs w:val="24"/>
        </w:rPr>
        <w:t>: [</w:t>
      </w:r>
      <w:r w:rsidR="00F77A22">
        <w:rPr>
          <w:rFonts w:ascii="Times New Roman" w:hAnsi="Times New Roman" w:cs="Times New Roman"/>
          <w:sz w:val="24"/>
          <w:szCs w:val="24"/>
        </w:rPr>
        <w:t>Persona de contacto con nombre y dos apellidos, mail</w:t>
      </w:r>
      <w:r w:rsidR="002B62DA">
        <w:rPr>
          <w:rFonts w:ascii="Times New Roman" w:hAnsi="Times New Roman" w:cs="Times New Roman"/>
          <w:sz w:val="24"/>
          <w:szCs w:val="24"/>
        </w:rPr>
        <w:t xml:space="preserve"> y </w:t>
      </w:r>
      <w:r w:rsidR="00F77A22">
        <w:rPr>
          <w:rFonts w:ascii="Times New Roman" w:hAnsi="Times New Roman" w:cs="Times New Roman"/>
          <w:sz w:val="24"/>
          <w:szCs w:val="24"/>
        </w:rPr>
        <w:t>teléfono</w:t>
      </w:r>
      <w:r>
        <w:rPr>
          <w:rFonts w:ascii="Times New Roman" w:hAnsi="Times New Roman" w:cs="Times New Roman"/>
          <w:sz w:val="24"/>
          <w:szCs w:val="24"/>
        </w:rPr>
        <w:t>…].</w:t>
      </w:r>
    </w:p>
    <w:p w14:paraId="6BEEDDE6" w14:textId="77777777" w:rsidR="00E16E88" w:rsidRDefault="00E16E88" w:rsidP="00E16E88">
      <w:pPr>
        <w:spacing w:after="0" w:line="312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46307825" w14:textId="77777777" w:rsidR="007F4F9B" w:rsidRDefault="007F4F9B" w:rsidP="007F4F9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DEB5F" w14:textId="77777777" w:rsidR="007F4F9B" w:rsidRDefault="007F4F9B" w:rsidP="007F4F9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[…], a […] de […] de […]. </w:t>
      </w:r>
    </w:p>
    <w:p w14:paraId="15BB83BD" w14:textId="77777777" w:rsidR="007F4F9B" w:rsidRDefault="007F4F9B" w:rsidP="007F4F9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9B689" w14:textId="77777777" w:rsidR="007F4F9B" w:rsidRDefault="007F4F9B" w:rsidP="007F4F9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Firma.</w:t>
      </w:r>
    </w:p>
    <w:p w14:paraId="509C8D8B" w14:textId="77777777" w:rsidR="00EC68BA" w:rsidRDefault="00EC68BA"/>
    <w:sectPr w:rsidR="00EC68BA" w:rsidSect="003F7A82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9D25A" w14:textId="77777777" w:rsidR="0012215D" w:rsidRDefault="0012215D" w:rsidP="003F7A82">
      <w:pPr>
        <w:spacing w:after="0" w:line="240" w:lineRule="auto"/>
      </w:pPr>
      <w:r>
        <w:separator/>
      </w:r>
    </w:p>
  </w:endnote>
  <w:endnote w:type="continuationSeparator" w:id="0">
    <w:p w14:paraId="1AEABDE6" w14:textId="77777777" w:rsidR="0012215D" w:rsidRDefault="0012215D" w:rsidP="003F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49E14" w14:textId="77777777" w:rsidR="0012215D" w:rsidRDefault="0012215D" w:rsidP="003F7A82">
      <w:pPr>
        <w:spacing w:after="0" w:line="240" w:lineRule="auto"/>
      </w:pPr>
      <w:r>
        <w:separator/>
      </w:r>
    </w:p>
  </w:footnote>
  <w:footnote w:type="continuationSeparator" w:id="0">
    <w:p w14:paraId="4809A8A1" w14:textId="77777777" w:rsidR="0012215D" w:rsidRDefault="0012215D" w:rsidP="003F7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55293"/>
    <w:multiLevelType w:val="hybridMultilevel"/>
    <w:tmpl w:val="242C1ACA"/>
    <w:lvl w:ilvl="0" w:tplc="0C0A000F">
      <w:start w:val="1"/>
      <w:numFmt w:val="decimal"/>
      <w:lvlText w:val="%1."/>
      <w:lvlJc w:val="left"/>
      <w:pPr>
        <w:ind w:left="30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07" w:hanging="360"/>
      </w:pPr>
    </w:lvl>
    <w:lvl w:ilvl="2" w:tplc="0C0A001B" w:tentative="1">
      <w:start w:val="1"/>
      <w:numFmt w:val="lowerRoman"/>
      <w:lvlText w:val="%3."/>
      <w:lvlJc w:val="right"/>
      <w:pPr>
        <w:ind w:left="4527" w:hanging="180"/>
      </w:pPr>
    </w:lvl>
    <w:lvl w:ilvl="3" w:tplc="0C0A000F">
      <w:start w:val="1"/>
      <w:numFmt w:val="decimal"/>
      <w:lvlText w:val="%4."/>
      <w:lvlJc w:val="left"/>
      <w:pPr>
        <w:ind w:left="5247" w:hanging="360"/>
      </w:pPr>
    </w:lvl>
    <w:lvl w:ilvl="4" w:tplc="0C0A0019" w:tentative="1">
      <w:start w:val="1"/>
      <w:numFmt w:val="lowerLetter"/>
      <w:lvlText w:val="%5."/>
      <w:lvlJc w:val="left"/>
      <w:pPr>
        <w:ind w:left="5967" w:hanging="360"/>
      </w:pPr>
    </w:lvl>
    <w:lvl w:ilvl="5" w:tplc="0C0A001B" w:tentative="1">
      <w:start w:val="1"/>
      <w:numFmt w:val="lowerRoman"/>
      <w:lvlText w:val="%6."/>
      <w:lvlJc w:val="right"/>
      <w:pPr>
        <w:ind w:left="6687" w:hanging="180"/>
      </w:pPr>
    </w:lvl>
    <w:lvl w:ilvl="6" w:tplc="0C0A000F" w:tentative="1">
      <w:start w:val="1"/>
      <w:numFmt w:val="decimal"/>
      <w:lvlText w:val="%7."/>
      <w:lvlJc w:val="left"/>
      <w:pPr>
        <w:ind w:left="7407" w:hanging="360"/>
      </w:pPr>
    </w:lvl>
    <w:lvl w:ilvl="7" w:tplc="0C0A0019" w:tentative="1">
      <w:start w:val="1"/>
      <w:numFmt w:val="lowerLetter"/>
      <w:lvlText w:val="%8."/>
      <w:lvlJc w:val="left"/>
      <w:pPr>
        <w:ind w:left="8127" w:hanging="360"/>
      </w:pPr>
    </w:lvl>
    <w:lvl w:ilvl="8" w:tplc="0C0A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" w15:restartNumberingAfterBreak="0">
    <w:nsid w:val="7BBA673D"/>
    <w:multiLevelType w:val="hybridMultilevel"/>
    <w:tmpl w:val="B5BA501A"/>
    <w:lvl w:ilvl="0" w:tplc="C6E4ACD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F9B"/>
    <w:rsid w:val="000A34CA"/>
    <w:rsid w:val="000B7F8E"/>
    <w:rsid w:val="000F2B82"/>
    <w:rsid w:val="0012215D"/>
    <w:rsid w:val="001A0077"/>
    <w:rsid w:val="00217347"/>
    <w:rsid w:val="002B62DA"/>
    <w:rsid w:val="003F7A82"/>
    <w:rsid w:val="004E3203"/>
    <w:rsid w:val="0051696C"/>
    <w:rsid w:val="00606C4E"/>
    <w:rsid w:val="0061404A"/>
    <w:rsid w:val="007C1099"/>
    <w:rsid w:val="007D15FF"/>
    <w:rsid w:val="007F079D"/>
    <w:rsid w:val="007F4F9B"/>
    <w:rsid w:val="008459FD"/>
    <w:rsid w:val="0087042D"/>
    <w:rsid w:val="009327F0"/>
    <w:rsid w:val="00941C9F"/>
    <w:rsid w:val="00A50285"/>
    <w:rsid w:val="00AD3116"/>
    <w:rsid w:val="00B93E1B"/>
    <w:rsid w:val="00BA25CD"/>
    <w:rsid w:val="00BD6F0C"/>
    <w:rsid w:val="00C025C6"/>
    <w:rsid w:val="00CD176F"/>
    <w:rsid w:val="00D71773"/>
    <w:rsid w:val="00DF1B84"/>
    <w:rsid w:val="00E16E88"/>
    <w:rsid w:val="00EC68BA"/>
    <w:rsid w:val="00ED1208"/>
    <w:rsid w:val="00F263B4"/>
    <w:rsid w:val="00F77A22"/>
    <w:rsid w:val="00FA508F"/>
    <w:rsid w:val="00FC42A4"/>
    <w:rsid w:val="00FD334A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DCD85B"/>
  <w15:docId w15:val="{18DFFF20-60B2-46ED-B87C-A267FD89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F9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4F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7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A82"/>
  </w:style>
  <w:style w:type="paragraph" w:styleId="Piedepgina">
    <w:name w:val="footer"/>
    <w:basedOn w:val="Normal"/>
    <w:link w:val="PiedepginaCar"/>
    <w:uiPriority w:val="99"/>
    <w:unhideWhenUsed/>
    <w:rsid w:val="003F7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A82"/>
  </w:style>
  <w:style w:type="character" w:styleId="Refdecomentario">
    <w:name w:val="annotation reference"/>
    <w:basedOn w:val="Fuentedeprrafopredeter"/>
    <w:uiPriority w:val="99"/>
    <w:semiHidden/>
    <w:unhideWhenUsed/>
    <w:rsid w:val="007C10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10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10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10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109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48B9974F6C749BC1143109A4DB7C9" ma:contentTypeVersion="12" ma:contentTypeDescription="Crear nuevo documento." ma:contentTypeScope="" ma:versionID="df42e2daa529e7d2fc7a643fc3954dfa">
  <xsd:schema xmlns:xsd="http://www.w3.org/2001/XMLSchema" xmlns:xs="http://www.w3.org/2001/XMLSchema" xmlns:p="http://schemas.microsoft.com/office/2006/metadata/properties" xmlns:ns2="730936b0-c5b8-46a7-8521-7ee6b31188d3" xmlns:ns3="d919fc59-72a5-4a31-a7f6-4e7b7dd23f5f" targetNamespace="http://schemas.microsoft.com/office/2006/metadata/properties" ma:root="true" ma:fieldsID="fffcdb32cb9284df24c81140d6d10edb" ns2:_="" ns3:_="">
    <xsd:import namespace="730936b0-c5b8-46a7-8521-7ee6b31188d3"/>
    <xsd:import namespace="d919fc59-72a5-4a31-a7f6-4e7b7dd23f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936b0-c5b8-46a7-8521-7ee6b31188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9fc59-72a5-4a31-a7f6-4e7b7dd23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DC48B-B405-47B9-9533-1193EDD913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E7354F-BEC1-4235-8621-E929464CB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936b0-c5b8-46a7-8521-7ee6b31188d3"/>
    <ds:schemaRef ds:uri="d919fc59-72a5-4a31-a7f6-4e7b7dd23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64145D-C934-4D7E-9A31-0EAE84C96A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488DD9-EDF0-4659-815B-A984E24199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Alaitz Landaluze</dc:creator>
  <cp:keywords/>
  <dc:description/>
  <cp:lastModifiedBy>Estibaliz Leon</cp:lastModifiedBy>
  <cp:revision>5</cp:revision>
  <dcterms:created xsi:type="dcterms:W3CDTF">2020-05-25T09:54:00Z</dcterms:created>
  <dcterms:modified xsi:type="dcterms:W3CDTF">2020-09-10T07:42:00Z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0x01010057F48B9974F6C749BC1143109A4DB7C9</vt:lpwstr>
  </property>
</Properties>
</file>