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B4981" w14:textId="168D9394" w:rsidR="004C3405" w:rsidRPr="00D14260" w:rsidRDefault="00D14260" w:rsidP="00BD06D2">
      <w:pPr>
        <w:pBdr>
          <w:top w:val="single" w:sz="4" w:space="1" w:color="E9FFFF"/>
          <w:left w:val="single" w:sz="4" w:space="4" w:color="E9FFFF"/>
          <w:bottom w:val="single" w:sz="4" w:space="1" w:color="E9FFFF"/>
          <w:right w:val="single" w:sz="4" w:space="4" w:color="E9FFFF"/>
        </w:pBdr>
        <w:spacing w:after="0" w:line="312" w:lineRule="auto"/>
        <w:jc w:val="center"/>
        <w:rPr>
          <w:rFonts w:ascii="Times New Roman" w:hAnsi="Times New Roman" w:cs="Times New Roman"/>
          <w:b/>
          <w:sz w:val="24"/>
          <w:szCs w:val="24"/>
        </w:rPr>
      </w:pPr>
      <w:r w:rsidRPr="00D14260">
        <w:rPr>
          <w:rFonts w:ascii="Times New Roman" w:hAnsi="Times New Roman" w:cs="Times New Roman"/>
          <w:b/>
          <w:sz w:val="24"/>
          <w:szCs w:val="24"/>
          <w:lang w:val="eu-ES"/>
        </w:rPr>
        <w:t>STEAM SARE ARAUTZEKO OINARRIAK</w:t>
      </w:r>
    </w:p>
    <w:p w14:paraId="694FBA38" w14:textId="77777777" w:rsidR="008E1E5F" w:rsidRPr="008F133E" w:rsidRDefault="008E1E5F" w:rsidP="00D72B71">
      <w:pPr>
        <w:spacing w:after="0" w:line="312" w:lineRule="auto"/>
        <w:jc w:val="center"/>
        <w:rPr>
          <w:rFonts w:ascii="Times New Roman" w:hAnsi="Times New Roman" w:cs="Times New Roman"/>
          <w:b/>
          <w:sz w:val="24"/>
          <w:szCs w:val="24"/>
        </w:rPr>
      </w:pPr>
    </w:p>
    <w:p w14:paraId="4779A709" w14:textId="2FFB1955" w:rsidR="002E05FB" w:rsidRDefault="002B4DB2">
      <w:pPr>
        <w:pStyle w:val="TDC1"/>
        <w:rPr>
          <w:rFonts w:asciiTheme="minorHAnsi" w:eastAsiaTheme="minorEastAsia" w:hAnsiTheme="minorHAnsi" w:cstheme="minorBidi"/>
          <w:b w:val="0"/>
          <w:sz w:val="22"/>
          <w:szCs w:val="22"/>
          <w:lang w:eastAsia="es-ES"/>
        </w:rPr>
      </w:pPr>
      <w:r w:rsidRPr="00F145D1">
        <w:fldChar w:fldCharType="begin"/>
      </w:r>
      <w:r w:rsidRPr="00F145D1">
        <w:instrText xml:space="preserve"> TOC \o "1-3" \h \z \u </w:instrText>
      </w:r>
      <w:r w:rsidRPr="00F145D1">
        <w:fldChar w:fldCharType="separate"/>
      </w:r>
      <w:hyperlink w:anchor="_Toc51234101" w:history="1">
        <w:r w:rsidR="002E05FB" w:rsidRPr="00F57753">
          <w:rPr>
            <w:rStyle w:val="Hipervnculo"/>
          </w:rPr>
          <w:t>1.</w:t>
        </w:r>
        <w:r w:rsidR="002E05FB">
          <w:rPr>
            <w:rFonts w:asciiTheme="minorHAnsi" w:eastAsiaTheme="minorEastAsia" w:hAnsiTheme="minorHAnsi" w:cstheme="minorBidi"/>
            <w:b w:val="0"/>
            <w:sz w:val="22"/>
            <w:szCs w:val="22"/>
            <w:lang w:eastAsia="es-ES"/>
          </w:rPr>
          <w:tab/>
        </w:r>
        <w:r w:rsidR="002E05FB" w:rsidRPr="00F57753">
          <w:rPr>
            <w:rStyle w:val="Hipervnculo"/>
            <w:lang w:val="eu-ES"/>
          </w:rPr>
          <w:t>STEAM Sare.</w:t>
        </w:r>
        <w:r w:rsidR="002E05FB" w:rsidRPr="00F57753">
          <w:rPr>
            <w:rStyle w:val="Hipervnculo"/>
          </w:rPr>
          <w:t xml:space="preserve"> </w:t>
        </w:r>
        <w:r w:rsidR="002E05FB" w:rsidRPr="00F57753">
          <w:rPr>
            <w:rStyle w:val="Hipervnculo"/>
            <w:lang w:val="eu-ES"/>
          </w:rPr>
          <w:t>Testuingurua.</w:t>
        </w:r>
        <w:r w:rsidR="002E05FB">
          <w:rPr>
            <w:webHidden/>
          </w:rPr>
          <w:tab/>
        </w:r>
        <w:r w:rsidR="002E05FB">
          <w:rPr>
            <w:webHidden/>
          </w:rPr>
          <w:fldChar w:fldCharType="begin"/>
        </w:r>
        <w:r w:rsidR="002E05FB">
          <w:rPr>
            <w:webHidden/>
          </w:rPr>
          <w:instrText xml:space="preserve"> PAGEREF _Toc51234101 \h </w:instrText>
        </w:r>
        <w:r w:rsidR="002E05FB">
          <w:rPr>
            <w:webHidden/>
          </w:rPr>
        </w:r>
        <w:r w:rsidR="002E05FB">
          <w:rPr>
            <w:webHidden/>
          </w:rPr>
          <w:fldChar w:fldCharType="separate"/>
        </w:r>
        <w:r w:rsidR="002E05FB">
          <w:rPr>
            <w:webHidden/>
          </w:rPr>
          <w:t>2</w:t>
        </w:r>
        <w:r w:rsidR="002E05FB">
          <w:rPr>
            <w:webHidden/>
          </w:rPr>
          <w:fldChar w:fldCharType="end"/>
        </w:r>
      </w:hyperlink>
    </w:p>
    <w:p w14:paraId="2109DA24" w14:textId="7174D538" w:rsidR="002E05FB" w:rsidRDefault="002E05FB">
      <w:pPr>
        <w:pStyle w:val="TDC1"/>
        <w:rPr>
          <w:rFonts w:asciiTheme="minorHAnsi" w:eastAsiaTheme="minorEastAsia" w:hAnsiTheme="minorHAnsi" w:cstheme="minorBidi"/>
          <w:b w:val="0"/>
          <w:sz w:val="22"/>
          <w:szCs w:val="22"/>
          <w:lang w:eastAsia="es-ES"/>
        </w:rPr>
      </w:pPr>
      <w:hyperlink w:anchor="_Toc51234102" w:history="1">
        <w:r w:rsidRPr="00F57753">
          <w:rPr>
            <w:rStyle w:val="Hipervnculo"/>
          </w:rPr>
          <w:t>2.</w:t>
        </w:r>
        <w:r>
          <w:rPr>
            <w:rFonts w:asciiTheme="minorHAnsi" w:eastAsiaTheme="minorEastAsia" w:hAnsiTheme="minorHAnsi" w:cstheme="minorBidi"/>
            <w:b w:val="0"/>
            <w:sz w:val="22"/>
            <w:szCs w:val="22"/>
            <w:lang w:eastAsia="es-ES"/>
          </w:rPr>
          <w:tab/>
        </w:r>
        <w:r w:rsidRPr="00F57753">
          <w:rPr>
            <w:rStyle w:val="Hipervnculo"/>
            <w:lang w:val="eu-ES"/>
          </w:rPr>
          <w:t>Helburua.</w:t>
        </w:r>
        <w:r>
          <w:rPr>
            <w:webHidden/>
          </w:rPr>
          <w:tab/>
        </w:r>
        <w:r>
          <w:rPr>
            <w:webHidden/>
          </w:rPr>
          <w:fldChar w:fldCharType="begin"/>
        </w:r>
        <w:r>
          <w:rPr>
            <w:webHidden/>
          </w:rPr>
          <w:instrText xml:space="preserve"> PAGEREF _Toc51234102 \h </w:instrText>
        </w:r>
        <w:r>
          <w:rPr>
            <w:webHidden/>
          </w:rPr>
        </w:r>
        <w:r>
          <w:rPr>
            <w:webHidden/>
          </w:rPr>
          <w:fldChar w:fldCharType="separate"/>
        </w:r>
        <w:r>
          <w:rPr>
            <w:webHidden/>
          </w:rPr>
          <w:t>3</w:t>
        </w:r>
        <w:r>
          <w:rPr>
            <w:webHidden/>
          </w:rPr>
          <w:fldChar w:fldCharType="end"/>
        </w:r>
      </w:hyperlink>
    </w:p>
    <w:p w14:paraId="120250B3" w14:textId="5E49FBB8" w:rsidR="002E05FB" w:rsidRDefault="002E05FB">
      <w:pPr>
        <w:pStyle w:val="TDC1"/>
        <w:rPr>
          <w:rFonts w:asciiTheme="minorHAnsi" w:eastAsiaTheme="minorEastAsia" w:hAnsiTheme="minorHAnsi" w:cstheme="minorBidi"/>
          <w:b w:val="0"/>
          <w:sz w:val="22"/>
          <w:szCs w:val="22"/>
          <w:lang w:eastAsia="es-ES"/>
        </w:rPr>
      </w:pPr>
      <w:hyperlink w:anchor="_Toc51234103" w:history="1">
        <w:r w:rsidRPr="00F57753">
          <w:rPr>
            <w:rStyle w:val="Hipervnculo"/>
          </w:rPr>
          <w:t>3.</w:t>
        </w:r>
        <w:r>
          <w:rPr>
            <w:rFonts w:asciiTheme="minorHAnsi" w:eastAsiaTheme="minorEastAsia" w:hAnsiTheme="minorHAnsi" w:cstheme="minorBidi"/>
            <w:b w:val="0"/>
            <w:sz w:val="22"/>
            <w:szCs w:val="22"/>
            <w:lang w:eastAsia="es-ES"/>
          </w:rPr>
          <w:tab/>
        </w:r>
        <w:r w:rsidRPr="00F57753">
          <w:rPr>
            <w:rStyle w:val="Hipervnculo"/>
            <w:lang w:val="eu-ES"/>
          </w:rPr>
          <w:t>Indarraldia.</w:t>
        </w:r>
        <w:r>
          <w:rPr>
            <w:webHidden/>
          </w:rPr>
          <w:tab/>
        </w:r>
        <w:r>
          <w:rPr>
            <w:webHidden/>
          </w:rPr>
          <w:fldChar w:fldCharType="begin"/>
        </w:r>
        <w:r>
          <w:rPr>
            <w:webHidden/>
          </w:rPr>
          <w:instrText xml:space="preserve"> PAGEREF _Toc51234103 \h </w:instrText>
        </w:r>
        <w:r>
          <w:rPr>
            <w:webHidden/>
          </w:rPr>
        </w:r>
        <w:r>
          <w:rPr>
            <w:webHidden/>
          </w:rPr>
          <w:fldChar w:fldCharType="separate"/>
        </w:r>
        <w:r>
          <w:rPr>
            <w:webHidden/>
          </w:rPr>
          <w:t>3</w:t>
        </w:r>
        <w:r>
          <w:rPr>
            <w:webHidden/>
          </w:rPr>
          <w:fldChar w:fldCharType="end"/>
        </w:r>
      </w:hyperlink>
    </w:p>
    <w:p w14:paraId="7DDEB0A6" w14:textId="2A780825" w:rsidR="002E05FB" w:rsidRDefault="002E05FB">
      <w:pPr>
        <w:pStyle w:val="TDC1"/>
        <w:rPr>
          <w:rFonts w:asciiTheme="minorHAnsi" w:eastAsiaTheme="minorEastAsia" w:hAnsiTheme="minorHAnsi" w:cstheme="minorBidi"/>
          <w:b w:val="0"/>
          <w:sz w:val="22"/>
          <w:szCs w:val="22"/>
          <w:lang w:eastAsia="es-ES"/>
        </w:rPr>
      </w:pPr>
      <w:hyperlink w:anchor="_Toc51234104" w:history="1">
        <w:r w:rsidRPr="00F57753">
          <w:rPr>
            <w:rStyle w:val="Hipervnculo"/>
          </w:rPr>
          <w:t>4.</w:t>
        </w:r>
        <w:r>
          <w:rPr>
            <w:rFonts w:asciiTheme="minorHAnsi" w:eastAsiaTheme="minorEastAsia" w:hAnsiTheme="minorHAnsi" w:cstheme="minorBidi"/>
            <w:b w:val="0"/>
            <w:sz w:val="22"/>
            <w:szCs w:val="22"/>
            <w:lang w:eastAsia="es-ES"/>
          </w:rPr>
          <w:tab/>
        </w:r>
        <w:r w:rsidRPr="00F57753">
          <w:rPr>
            <w:rStyle w:val="Hipervnculo"/>
            <w:lang w:val="eu-ES"/>
          </w:rPr>
          <w:t>STEAM Sareko kideak</w:t>
        </w:r>
        <w:r>
          <w:rPr>
            <w:webHidden/>
          </w:rPr>
          <w:tab/>
        </w:r>
        <w:r>
          <w:rPr>
            <w:webHidden/>
          </w:rPr>
          <w:fldChar w:fldCharType="begin"/>
        </w:r>
        <w:r>
          <w:rPr>
            <w:webHidden/>
          </w:rPr>
          <w:instrText xml:space="preserve"> PAGEREF _Toc51234104 \h </w:instrText>
        </w:r>
        <w:r>
          <w:rPr>
            <w:webHidden/>
          </w:rPr>
        </w:r>
        <w:r>
          <w:rPr>
            <w:webHidden/>
          </w:rPr>
          <w:fldChar w:fldCharType="separate"/>
        </w:r>
        <w:r>
          <w:rPr>
            <w:webHidden/>
          </w:rPr>
          <w:t>3</w:t>
        </w:r>
        <w:r>
          <w:rPr>
            <w:webHidden/>
          </w:rPr>
          <w:fldChar w:fldCharType="end"/>
        </w:r>
      </w:hyperlink>
    </w:p>
    <w:p w14:paraId="632BD766" w14:textId="7DAF7D28" w:rsidR="002E05FB" w:rsidRDefault="002E05FB">
      <w:pPr>
        <w:pStyle w:val="TDC2"/>
        <w:tabs>
          <w:tab w:val="left" w:pos="880"/>
          <w:tab w:val="right" w:leader="dot" w:pos="8210"/>
        </w:tabs>
        <w:rPr>
          <w:rFonts w:eastAsiaTheme="minorEastAsia"/>
          <w:noProof/>
          <w:lang w:eastAsia="es-ES"/>
        </w:rPr>
      </w:pPr>
      <w:hyperlink w:anchor="_Toc51234105" w:history="1">
        <w:r w:rsidRPr="00F57753">
          <w:rPr>
            <w:rStyle w:val="Hipervnculo"/>
            <w:rFonts w:ascii="Times New Roman" w:hAnsi="Times New Roman" w:cs="Times New Roman"/>
            <w:b/>
            <w:noProof/>
          </w:rPr>
          <w:t>4.1.</w:t>
        </w:r>
        <w:r>
          <w:rPr>
            <w:rFonts w:eastAsiaTheme="minorEastAsia"/>
            <w:noProof/>
            <w:lang w:eastAsia="es-ES"/>
          </w:rPr>
          <w:tab/>
        </w:r>
        <w:r w:rsidRPr="00F57753">
          <w:rPr>
            <w:rStyle w:val="Hipervnculo"/>
            <w:rFonts w:ascii="Times New Roman" w:hAnsi="Times New Roman" w:cs="Times New Roman"/>
            <w:b/>
            <w:noProof/>
            <w:lang w:val="eu-ES"/>
          </w:rPr>
          <w:t>Erakunde koordinatzailea.</w:t>
        </w:r>
        <w:r>
          <w:rPr>
            <w:noProof/>
            <w:webHidden/>
          </w:rPr>
          <w:tab/>
        </w:r>
        <w:r>
          <w:rPr>
            <w:noProof/>
            <w:webHidden/>
          </w:rPr>
          <w:fldChar w:fldCharType="begin"/>
        </w:r>
        <w:r>
          <w:rPr>
            <w:noProof/>
            <w:webHidden/>
          </w:rPr>
          <w:instrText xml:space="preserve"> PAGEREF _Toc51234105 \h </w:instrText>
        </w:r>
        <w:r>
          <w:rPr>
            <w:noProof/>
            <w:webHidden/>
          </w:rPr>
        </w:r>
        <w:r>
          <w:rPr>
            <w:noProof/>
            <w:webHidden/>
          </w:rPr>
          <w:fldChar w:fldCharType="separate"/>
        </w:r>
        <w:r>
          <w:rPr>
            <w:noProof/>
            <w:webHidden/>
          </w:rPr>
          <w:t>3</w:t>
        </w:r>
        <w:r>
          <w:rPr>
            <w:noProof/>
            <w:webHidden/>
          </w:rPr>
          <w:fldChar w:fldCharType="end"/>
        </w:r>
      </w:hyperlink>
    </w:p>
    <w:p w14:paraId="23F35114" w14:textId="5E7E1F04" w:rsidR="002E05FB" w:rsidRDefault="002E05FB">
      <w:pPr>
        <w:pStyle w:val="TDC2"/>
        <w:tabs>
          <w:tab w:val="left" w:pos="880"/>
          <w:tab w:val="right" w:leader="dot" w:pos="8210"/>
        </w:tabs>
        <w:rPr>
          <w:rFonts w:eastAsiaTheme="minorEastAsia"/>
          <w:noProof/>
          <w:lang w:eastAsia="es-ES"/>
        </w:rPr>
      </w:pPr>
      <w:hyperlink w:anchor="_Toc51234106" w:history="1">
        <w:r w:rsidRPr="00F57753">
          <w:rPr>
            <w:rStyle w:val="Hipervnculo"/>
            <w:rFonts w:ascii="Times New Roman" w:hAnsi="Times New Roman" w:cs="Times New Roman"/>
            <w:b/>
            <w:noProof/>
          </w:rPr>
          <w:t>4.2.</w:t>
        </w:r>
        <w:r>
          <w:rPr>
            <w:rFonts w:eastAsiaTheme="minorEastAsia"/>
            <w:noProof/>
            <w:lang w:eastAsia="es-ES"/>
          </w:rPr>
          <w:tab/>
        </w:r>
        <w:r w:rsidRPr="00F57753">
          <w:rPr>
            <w:rStyle w:val="Hipervnculo"/>
            <w:rFonts w:ascii="Times New Roman" w:hAnsi="Times New Roman" w:cs="Times New Roman"/>
            <w:b/>
            <w:noProof/>
            <w:lang w:val="eu-ES"/>
          </w:rPr>
          <w:t>Entitate dinamizatzaileak.</w:t>
        </w:r>
        <w:r>
          <w:rPr>
            <w:noProof/>
            <w:webHidden/>
          </w:rPr>
          <w:tab/>
        </w:r>
        <w:r>
          <w:rPr>
            <w:noProof/>
            <w:webHidden/>
          </w:rPr>
          <w:fldChar w:fldCharType="begin"/>
        </w:r>
        <w:r>
          <w:rPr>
            <w:noProof/>
            <w:webHidden/>
          </w:rPr>
          <w:instrText xml:space="preserve"> PAGEREF _Toc51234106 \h </w:instrText>
        </w:r>
        <w:r>
          <w:rPr>
            <w:noProof/>
            <w:webHidden/>
          </w:rPr>
        </w:r>
        <w:r>
          <w:rPr>
            <w:noProof/>
            <w:webHidden/>
          </w:rPr>
          <w:fldChar w:fldCharType="separate"/>
        </w:r>
        <w:r>
          <w:rPr>
            <w:noProof/>
            <w:webHidden/>
          </w:rPr>
          <w:t>4</w:t>
        </w:r>
        <w:r>
          <w:rPr>
            <w:noProof/>
            <w:webHidden/>
          </w:rPr>
          <w:fldChar w:fldCharType="end"/>
        </w:r>
      </w:hyperlink>
    </w:p>
    <w:p w14:paraId="487A2AC1" w14:textId="602D3FF5" w:rsidR="002E05FB" w:rsidRDefault="002E05FB">
      <w:pPr>
        <w:pStyle w:val="TDC2"/>
        <w:tabs>
          <w:tab w:val="left" w:pos="880"/>
          <w:tab w:val="right" w:leader="dot" w:pos="8210"/>
        </w:tabs>
        <w:rPr>
          <w:rFonts w:eastAsiaTheme="minorEastAsia"/>
          <w:noProof/>
          <w:lang w:eastAsia="es-ES"/>
        </w:rPr>
      </w:pPr>
      <w:hyperlink w:anchor="_Toc51234107" w:history="1">
        <w:r w:rsidRPr="00F57753">
          <w:rPr>
            <w:rStyle w:val="Hipervnculo"/>
            <w:rFonts w:ascii="Times New Roman" w:hAnsi="Times New Roman" w:cs="Times New Roman"/>
            <w:b/>
            <w:noProof/>
            <w:lang w:val="fr-FR"/>
          </w:rPr>
          <w:t>4.3.</w:t>
        </w:r>
        <w:r>
          <w:rPr>
            <w:rFonts w:eastAsiaTheme="minorEastAsia"/>
            <w:noProof/>
            <w:lang w:eastAsia="es-ES"/>
          </w:rPr>
          <w:tab/>
        </w:r>
        <w:r w:rsidRPr="00F57753">
          <w:rPr>
            <w:rStyle w:val="Hipervnculo"/>
            <w:rFonts w:ascii="Times New Roman" w:hAnsi="Times New Roman" w:cs="Times New Roman"/>
            <w:b/>
            <w:noProof/>
            <w:lang w:val="eu-ES"/>
          </w:rPr>
          <w:t>Entitate parte-hartzaileak: ikastetxeak eta eragile sozioekonomikoak</w:t>
        </w:r>
        <w:r>
          <w:rPr>
            <w:noProof/>
            <w:webHidden/>
          </w:rPr>
          <w:tab/>
        </w:r>
        <w:r>
          <w:rPr>
            <w:noProof/>
            <w:webHidden/>
          </w:rPr>
          <w:fldChar w:fldCharType="begin"/>
        </w:r>
        <w:r>
          <w:rPr>
            <w:noProof/>
            <w:webHidden/>
          </w:rPr>
          <w:instrText xml:space="preserve"> PAGEREF _Toc51234107 \h </w:instrText>
        </w:r>
        <w:r>
          <w:rPr>
            <w:noProof/>
            <w:webHidden/>
          </w:rPr>
        </w:r>
        <w:r>
          <w:rPr>
            <w:noProof/>
            <w:webHidden/>
          </w:rPr>
          <w:fldChar w:fldCharType="separate"/>
        </w:r>
        <w:r>
          <w:rPr>
            <w:noProof/>
            <w:webHidden/>
          </w:rPr>
          <w:t>6</w:t>
        </w:r>
        <w:r>
          <w:rPr>
            <w:noProof/>
            <w:webHidden/>
          </w:rPr>
          <w:fldChar w:fldCharType="end"/>
        </w:r>
      </w:hyperlink>
    </w:p>
    <w:p w14:paraId="11C71AB0" w14:textId="5262DB3B" w:rsidR="002E05FB" w:rsidRDefault="002E05FB">
      <w:pPr>
        <w:pStyle w:val="TDC1"/>
        <w:rPr>
          <w:rFonts w:asciiTheme="minorHAnsi" w:eastAsiaTheme="minorEastAsia" w:hAnsiTheme="minorHAnsi" w:cstheme="minorBidi"/>
          <w:b w:val="0"/>
          <w:sz w:val="22"/>
          <w:szCs w:val="22"/>
          <w:lang w:eastAsia="es-ES"/>
        </w:rPr>
      </w:pPr>
      <w:hyperlink w:anchor="_Toc51234108" w:history="1">
        <w:r w:rsidRPr="00F57753">
          <w:rPr>
            <w:rStyle w:val="Hipervnculo"/>
            <w:lang w:val="eu-ES"/>
          </w:rPr>
          <w:t>5.</w:t>
        </w:r>
        <w:r>
          <w:rPr>
            <w:rFonts w:asciiTheme="minorHAnsi" w:eastAsiaTheme="minorEastAsia" w:hAnsiTheme="minorHAnsi" w:cstheme="minorBidi"/>
            <w:b w:val="0"/>
            <w:sz w:val="22"/>
            <w:szCs w:val="22"/>
            <w:lang w:eastAsia="es-ES"/>
          </w:rPr>
          <w:tab/>
        </w:r>
        <w:r w:rsidRPr="00F57753">
          <w:rPr>
            <w:rStyle w:val="Hipervnculo"/>
            <w:lang w:val="eu-ES"/>
          </w:rPr>
          <w:t>STEAM Saren sartzea. STEAM Sareko kide-izaera galtzea.</w:t>
        </w:r>
        <w:r>
          <w:rPr>
            <w:webHidden/>
          </w:rPr>
          <w:tab/>
        </w:r>
        <w:r>
          <w:rPr>
            <w:webHidden/>
          </w:rPr>
          <w:fldChar w:fldCharType="begin"/>
        </w:r>
        <w:r>
          <w:rPr>
            <w:webHidden/>
          </w:rPr>
          <w:instrText xml:space="preserve"> PAGEREF _Toc51234108 \h </w:instrText>
        </w:r>
        <w:r>
          <w:rPr>
            <w:webHidden/>
          </w:rPr>
        </w:r>
        <w:r>
          <w:rPr>
            <w:webHidden/>
          </w:rPr>
          <w:fldChar w:fldCharType="separate"/>
        </w:r>
        <w:r>
          <w:rPr>
            <w:webHidden/>
          </w:rPr>
          <w:t>8</w:t>
        </w:r>
        <w:r>
          <w:rPr>
            <w:webHidden/>
          </w:rPr>
          <w:fldChar w:fldCharType="end"/>
        </w:r>
      </w:hyperlink>
    </w:p>
    <w:p w14:paraId="1E578CFC" w14:textId="1E2A0AC5" w:rsidR="002E05FB" w:rsidRDefault="002E05FB">
      <w:pPr>
        <w:pStyle w:val="TDC2"/>
        <w:tabs>
          <w:tab w:val="left" w:pos="880"/>
          <w:tab w:val="right" w:leader="dot" w:pos="8210"/>
        </w:tabs>
        <w:rPr>
          <w:rFonts w:eastAsiaTheme="minorEastAsia"/>
          <w:noProof/>
          <w:lang w:eastAsia="es-ES"/>
        </w:rPr>
      </w:pPr>
      <w:hyperlink w:anchor="_Toc51234109" w:history="1">
        <w:r w:rsidRPr="00F57753">
          <w:rPr>
            <w:rStyle w:val="Hipervnculo"/>
            <w:rFonts w:ascii="Times New Roman" w:hAnsi="Times New Roman" w:cs="Times New Roman"/>
            <w:b/>
            <w:noProof/>
          </w:rPr>
          <w:t>5.1.</w:t>
        </w:r>
        <w:r>
          <w:rPr>
            <w:rFonts w:eastAsiaTheme="minorEastAsia"/>
            <w:noProof/>
            <w:lang w:eastAsia="es-ES"/>
          </w:rPr>
          <w:tab/>
        </w:r>
        <w:r w:rsidRPr="00F57753">
          <w:rPr>
            <w:rStyle w:val="Hipervnculo"/>
            <w:rFonts w:ascii="Times New Roman" w:hAnsi="Times New Roman" w:cs="Times New Roman"/>
            <w:b/>
            <w:noProof/>
            <w:lang w:val="eu-ES"/>
          </w:rPr>
          <w:t>STEAM Saren sartzea.</w:t>
        </w:r>
        <w:r>
          <w:rPr>
            <w:noProof/>
            <w:webHidden/>
          </w:rPr>
          <w:tab/>
        </w:r>
        <w:r>
          <w:rPr>
            <w:noProof/>
            <w:webHidden/>
          </w:rPr>
          <w:fldChar w:fldCharType="begin"/>
        </w:r>
        <w:r>
          <w:rPr>
            <w:noProof/>
            <w:webHidden/>
          </w:rPr>
          <w:instrText xml:space="preserve"> PAGEREF _Toc51234109 \h </w:instrText>
        </w:r>
        <w:r>
          <w:rPr>
            <w:noProof/>
            <w:webHidden/>
          </w:rPr>
        </w:r>
        <w:r>
          <w:rPr>
            <w:noProof/>
            <w:webHidden/>
          </w:rPr>
          <w:fldChar w:fldCharType="separate"/>
        </w:r>
        <w:r>
          <w:rPr>
            <w:noProof/>
            <w:webHidden/>
          </w:rPr>
          <w:t>8</w:t>
        </w:r>
        <w:r>
          <w:rPr>
            <w:noProof/>
            <w:webHidden/>
          </w:rPr>
          <w:fldChar w:fldCharType="end"/>
        </w:r>
      </w:hyperlink>
    </w:p>
    <w:p w14:paraId="1FC8581F" w14:textId="6E684047" w:rsidR="002E05FB" w:rsidRDefault="002E05FB">
      <w:pPr>
        <w:pStyle w:val="TDC2"/>
        <w:tabs>
          <w:tab w:val="left" w:pos="880"/>
          <w:tab w:val="right" w:leader="dot" w:pos="8210"/>
        </w:tabs>
        <w:rPr>
          <w:rFonts w:eastAsiaTheme="minorEastAsia"/>
          <w:noProof/>
          <w:lang w:eastAsia="es-ES"/>
        </w:rPr>
      </w:pPr>
      <w:hyperlink w:anchor="_Toc51234110" w:history="1">
        <w:r w:rsidRPr="00F57753">
          <w:rPr>
            <w:rStyle w:val="Hipervnculo"/>
            <w:rFonts w:ascii="Times New Roman" w:hAnsi="Times New Roman" w:cs="Times New Roman"/>
            <w:b/>
            <w:noProof/>
          </w:rPr>
          <w:t>5.2.</w:t>
        </w:r>
        <w:r>
          <w:rPr>
            <w:rFonts w:eastAsiaTheme="minorEastAsia"/>
            <w:noProof/>
            <w:lang w:eastAsia="es-ES"/>
          </w:rPr>
          <w:tab/>
        </w:r>
        <w:r w:rsidRPr="00F57753">
          <w:rPr>
            <w:rStyle w:val="Hipervnculo"/>
            <w:rFonts w:ascii="Times New Roman" w:hAnsi="Times New Roman" w:cs="Times New Roman"/>
            <w:b/>
            <w:noProof/>
            <w:lang w:val="eu-ES"/>
          </w:rPr>
          <w:t>STEAM Sareko kide-izaera galtzea.</w:t>
        </w:r>
        <w:r>
          <w:rPr>
            <w:noProof/>
            <w:webHidden/>
          </w:rPr>
          <w:tab/>
        </w:r>
        <w:r>
          <w:rPr>
            <w:noProof/>
            <w:webHidden/>
          </w:rPr>
          <w:fldChar w:fldCharType="begin"/>
        </w:r>
        <w:r>
          <w:rPr>
            <w:noProof/>
            <w:webHidden/>
          </w:rPr>
          <w:instrText xml:space="preserve"> PAGEREF _Toc51234110 \h </w:instrText>
        </w:r>
        <w:r>
          <w:rPr>
            <w:noProof/>
            <w:webHidden/>
          </w:rPr>
        </w:r>
        <w:r>
          <w:rPr>
            <w:noProof/>
            <w:webHidden/>
          </w:rPr>
          <w:fldChar w:fldCharType="separate"/>
        </w:r>
        <w:r>
          <w:rPr>
            <w:noProof/>
            <w:webHidden/>
          </w:rPr>
          <w:t>8</w:t>
        </w:r>
        <w:r>
          <w:rPr>
            <w:noProof/>
            <w:webHidden/>
          </w:rPr>
          <w:fldChar w:fldCharType="end"/>
        </w:r>
      </w:hyperlink>
    </w:p>
    <w:p w14:paraId="63E9560E" w14:textId="4CBEDEA7" w:rsidR="002E05FB" w:rsidRDefault="002E05FB">
      <w:pPr>
        <w:pStyle w:val="TDC1"/>
        <w:rPr>
          <w:rFonts w:asciiTheme="minorHAnsi" w:eastAsiaTheme="minorEastAsia" w:hAnsiTheme="minorHAnsi" w:cstheme="minorBidi"/>
          <w:b w:val="0"/>
          <w:sz w:val="22"/>
          <w:szCs w:val="22"/>
          <w:lang w:eastAsia="es-ES"/>
        </w:rPr>
      </w:pPr>
      <w:hyperlink w:anchor="_Toc51234111" w:history="1">
        <w:r w:rsidRPr="00F57753">
          <w:rPr>
            <w:rStyle w:val="Hipervnculo"/>
          </w:rPr>
          <w:t>6.</w:t>
        </w:r>
        <w:r>
          <w:rPr>
            <w:rFonts w:asciiTheme="minorHAnsi" w:eastAsiaTheme="minorEastAsia" w:hAnsiTheme="minorHAnsi" w:cstheme="minorBidi"/>
            <w:b w:val="0"/>
            <w:sz w:val="22"/>
            <w:szCs w:val="22"/>
            <w:lang w:eastAsia="es-ES"/>
          </w:rPr>
          <w:tab/>
        </w:r>
        <w:r w:rsidRPr="00F57753">
          <w:rPr>
            <w:rStyle w:val="Hipervnculo"/>
            <w:lang w:val="eu-ES"/>
          </w:rPr>
          <w:t>STEAM Sareren funtzionamendu-dinamika.</w:t>
        </w:r>
        <w:r>
          <w:rPr>
            <w:webHidden/>
          </w:rPr>
          <w:tab/>
        </w:r>
        <w:r>
          <w:rPr>
            <w:webHidden/>
          </w:rPr>
          <w:fldChar w:fldCharType="begin"/>
        </w:r>
        <w:r>
          <w:rPr>
            <w:webHidden/>
          </w:rPr>
          <w:instrText xml:space="preserve"> PAGEREF _Toc51234111 \h </w:instrText>
        </w:r>
        <w:r>
          <w:rPr>
            <w:webHidden/>
          </w:rPr>
        </w:r>
        <w:r>
          <w:rPr>
            <w:webHidden/>
          </w:rPr>
          <w:fldChar w:fldCharType="separate"/>
        </w:r>
        <w:r>
          <w:rPr>
            <w:webHidden/>
          </w:rPr>
          <w:t>10</w:t>
        </w:r>
        <w:r>
          <w:rPr>
            <w:webHidden/>
          </w:rPr>
          <w:fldChar w:fldCharType="end"/>
        </w:r>
      </w:hyperlink>
    </w:p>
    <w:p w14:paraId="09974B27" w14:textId="7338EE74" w:rsidR="002E05FB" w:rsidRDefault="002E05FB">
      <w:pPr>
        <w:pStyle w:val="TDC2"/>
        <w:tabs>
          <w:tab w:val="left" w:pos="880"/>
          <w:tab w:val="right" w:leader="dot" w:pos="8210"/>
        </w:tabs>
        <w:rPr>
          <w:rFonts w:eastAsiaTheme="minorEastAsia"/>
          <w:noProof/>
          <w:lang w:eastAsia="es-ES"/>
        </w:rPr>
      </w:pPr>
      <w:hyperlink w:anchor="_Toc51234112" w:history="1">
        <w:r w:rsidRPr="00F57753">
          <w:rPr>
            <w:rStyle w:val="Hipervnculo"/>
            <w:rFonts w:ascii="Times New Roman" w:hAnsi="Times New Roman" w:cs="Times New Roman"/>
            <w:b/>
            <w:noProof/>
          </w:rPr>
          <w:t>6.1.</w:t>
        </w:r>
        <w:r>
          <w:rPr>
            <w:rFonts w:eastAsiaTheme="minorEastAsia"/>
            <w:noProof/>
            <w:lang w:eastAsia="es-ES"/>
          </w:rPr>
          <w:tab/>
        </w:r>
        <w:r w:rsidRPr="00F57753">
          <w:rPr>
            <w:rStyle w:val="Hipervnculo"/>
            <w:rFonts w:ascii="Times New Roman" w:hAnsi="Times New Roman" w:cs="Times New Roman"/>
            <w:b/>
            <w:noProof/>
            <w:lang w:val="eu-ES"/>
          </w:rPr>
          <w:t>Jarduerak diseinatzea proba pilotuak egitearen bidez, eta jarduera horiek jardueren katalogoan sartzea.</w:t>
        </w:r>
        <w:r>
          <w:rPr>
            <w:noProof/>
            <w:webHidden/>
          </w:rPr>
          <w:tab/>
        </w:r>
        <w:r>
          <w:rPr>
            <w:noProof/>
            <w:webHidden/>
          </w:rPr>
          <w:fldChar w:fldCharType="begin"/>
        </w:r>
        <w:r>
          <w:rPr>
            <w:noProof/>
            <w:webHidden/>
          </w:rPr>
          <w:instrText xml:space="preserve"> PAGEREF _Toc51234112 \h </w:instrText>
        </w:r>
        <w:r>
          <w:rPr>
            <w:noProof/>
            <w:webHidden/>
          </w:rPr>
        </w:r>
        <w:r>
          <w:rPr>
            <w:noProof/>
            <w:webHidden/>
          </w:rPr>
          <w:fldChar w:fldCharType="separate"/>
        </w:r>
        <w:r>
          <w:rPr>
            <w:noProof/>
            <w:webHidden/>
          </w:rPr>
          <w:t>10</w:t>
        </w:r>
        <w:r>
          <w:rPr>
            <w:noProof/>
            <w:webHidden/>
          </w:rPr>
          <w:fldChar w:fldCharType="end"/>
        </w:r>
      </w:hyperlink>
    </w:p>
    <w:p w14:paraId="0C2AD882" w14:textId="55A54848" w:rsidR="002E05FB" w:rsidRDefault="002E05FB">
      <w:pPr>
        <w:pStyle w:val="TDC2"/>
        <w:tabs>
          <w:tab w:val="left" w:pos="880"/>
          <w:tab w:val="right" w:leader="dot" w:pos="8210"/>
        </w:tabs>
        <w:rPr>
          <w:rFonts w:eastAsiaTheme="minorEastAsia"/>
          <w:noProof/>
          <w:lang w:eastAsia="es-ES"/>
        </w:rPr>
      </w:pPr>
      <w:hyperlink w:anchor="_Toc51234113" w:history="1">
        <w:r w:rsidRPr="00F57753">
          <w:rPr>
            <w:rStyle w:val="Hipervnculo"/>
            <w:rFonts w:ascii="Times New Roman" w:hAnsi="Times New Roman" w:cs="Times New Roman"/>
            <w:b/>
            <w:noProof/>
          </w:rPr>
          <w:t>6.2.</w:t>
        </w:r>
        <w:r>
          <w:rPr>
            <w:rFonts w:eastAsiaTheme="minorEastAsia"/>
            <w:noProof/>
            <w:lang w:eastAsia="es-ES"/>
          </w:rPr>
          <w:tab/>
        </w:r>
        <w:r w:rsidRPr="00F57753">
          <w:rPr>
            <w:rStyle w:val="Hipervnculo"/>
            <w:rFonts w:ascii="Times New Roman" w:hAnsi="Times New Roman" w:cs="Times New Roman"/>
            <w:b/>
            <w:noProof/>
            <w:lang w:val="eu-ES"/>
          </w:rPr>
          <w:t>Jarduerak esleitzea, planifikatzea eta gauzatzea.</w:t>
        </w:r>
        <w:r>
          <w:rPr>
            <w:noProof/>
            <w:webHidden/>
          </w:rPr>
          <w:tab/>
        </w:r>
        <w:r>
          <w:rPr>
            <w:noProof/>
            <w:webHidden/>
          </w:rPr>
          <w:fldChar w:fldCharType="begin"/>
        </w:r>
        <w:r>
          <w:rPr>
            <w:noProof/>
            <w:webHidden/>
          </w:rPr>
          <w:instrText xml:space="preserve"> PAGEREF _Toc51234113 \h </w:instrText>
        </w:r>
        <w:r>
          <w:rPr>
            <w:noProof/>
            <w:webHidden/>
          </w:rPr>
        </w:r>
        <w:r>
          <w:rPr>
            <w:noProof/>
            <w:webHidden/>
          </w:rPr>
          <w:fldChar w:fldCharType="separate"/>
        </w:r>
        <w:r>
          <w:rPr>
            <w:noProof/>
            <w:webHidden/>
          </w:rPr>
          <w:t>11</w:t>
        </w:r>
        <w:r>
          <w:rPr>
            <w:noProof/>
            <w:webHidden/>
          </w:rPr>
          <w:fldChar w:fldCharType="end"/>
        </w:r>
      </w:hyperlink>
    </w:p>
    <w:p w14:paraId="62C0B5B0" w14:textId="62F7839B" w:rsidR="002E05FB" w:rsidRDefault="002E05FB">
      <w:pPr>
        <w:pStyle w:val="TDC1"/>
        <w:rPr>
          <w:rFonts w:asciiTheme="minorHAnsi" w:eastAsiaTheme="minorEastAsia" w:hAnsiTheme="minorHAnsi" w:cstheme="minorBidi"/>
          <w:b w:val="0"/>
          <w:sz w:val="22"/>
          <w:szCs w:val="22"/>
          <w:lang w:eastAsia="es-ES"/>
        </w:rPr>
      </w:pPr>
      <w:hyperlink w:anchor="_Toc51234114" w:history="1">
        <w:r w:rsidRPr="00F57753">
          <w:rPr>
            <w:rStyle w:val="Hipervnculo"/>
          </w:rPr>
          <w:t>7.</w:t>
        </w:r>
        <w:r>
          <w:rPr>
            <w:rFonts w:asciiTheme="minorHAnsi" w:eastAsiaTheme="minorEastAsia" w:hAnsiTheme="minorHAnsi" w:cstheme="minorBidi"/>
            <w:b w:val="0"/>
            <w:sz w:val="22"/>
            <w:szCs w:val="22"/>
            <w:lang w:eastAsia="es-ES"/>
          </w:rPr>
          <w:tab/>
        </w:r>
        <w:r w:rsidRPr="00F57753">
          <w:rPr>
            <w:rStyle w:val="Hipervnculo"/>
            <w:lang w:val="eu-ES"/>
          </w:rPr>
          <w:t>Datu pertsonalak babestea.</w:t>
        </w:r>
        <w:r>
          <w:rPr>
            <w:webHidden/>
          </w:rPr>
          <w:tab/>
        </w:r>
        <w:r>
          <w:rPr>
            <w:webHidden/>
          </w:rPr>
          <w:fldChar w:fldCharType="begin"/>
        </w:r>
        <w:r>
          <w:rPr>
            <w:webHidden/>
          </w:rPr>
          <w:instrText xml:space="preserve"> PAGEREF _Toc51234114 \h </w:instrText>
        </w:r>
        <w:r>
          <w:rPr>
            <w:webHidden/>
          </w:rPr>
        </w:r>
        <w:r>
          <w:rPr>
            <w:webHidden/>
          </w:rPr>
          <w:fldChar w:fldCharType="separate"/>
        </w:r>
        <w:r>
          <w:rPr>
            <w:webHidden/>
          </w:rPr>
          <w:t>11</w:t>
        </w:r>
        <w:r>
          <w:rPr>
            <w:webHidden/>
          </w:rPr>
          <w:fldChar w:fldCharType="end"/>
        </w:r>
      </w:hyperlink>
    </w:p>
    <w:p w14:paraId="1606FF33" w14:textId="60105AC1" w:rsidR="002E05FB" w:rsidRDefault="002E05FB">
      <w:pPr>
        <w:pStyle w:val="TDC1"/>
        <w:rPr>
          <w:rFonts w:asciiTheme="minorHAnsi" w:eastAsiaTheme="minorEastAsia" w:hAnsiTheme="minorHAnsi" w:cstheme="minorBidi"/>
          <w:b w:val="0"/>
          <w:sz w:val="22"/>
          <w:szCs w:val="22"/>
          <w:lang w:eastAsia="es-ES"/>
        </w:rPr>
      </w:pPr>
      <w:hyperlink w:anchor="_Toc51234115" w:history="1">
        <w:r w:rsidRPr="00F57753">
          <w:rPr>
            <w:rStyle w:val="Hipervnculo"/>
          </w:rPr>
          <w:t>8.</w:t>
        </w:r>
        <w:r>
          <w:rPr>
            <w:rFonts w:asciiTheme="minorHAnsi" w:eastAsiaTheme="minorEastAsia" w:hAnsiTheme="minorHAnsi" w:cstheme="minorBidi"/>
            <w:b w:val="0"/>
            <w:sz w:val="22"/>
            <w:szCs w:val="22"/>
            <w:lang w:eastAsia="es-ES"/>
          </w:rPr>
          <w:tab/>
        </w:r>
        <w:r w:rsidRPr="00F57753">
          <w:rPr>
            <w:rStyle w:val="Hipervnculo"/>
            <w:lang w:val="eu-ES"/>
          </w:rPr>
          <w:t>Jabetza intelektuala eta industriala.</w:t>
        </w:r>
        <w:r>
          <w:rPr>
            <w:webHidden/>
          </w:rPr>
          <w:tab/>
        </w:r>
        <w:r>
          <w:rPr>
            <w:webHidden/>
          </w:rPr>
          <w:fldChar w:fldCharType="begin"/>
        </w:r>
        <w:r>
          <w:rPr>
            <w:webHidden/>
          </w:rPr>
          <w:instrText xml:space="preserve"> PAGEREF _Toc51234115 \h </w:instrText>
        </w:r>
        <w:r>
          <w:rPr>
            <w:webHidden/>
          </w:rPr>
        </w:r>
        <w:r>
          <w:rPr>
            <w:webHidden/>
          </w:rPr>
          <w:fldChar w:fldCharType="separate"/>
        </w:r>
        <w:r>
          <w:rPr>
            <w:webHidden/>
          </w:rPr>
          <w:t>14</w:t>
        </w:r>
        <w:r>
          <w:rPr>
            <w:webHidden/>
          </w:rPr>
          <w:fldChar w:fldCharType="end"/>
        </w:r>
      </w:hyperlink>
    </w:p>
    <w:p w14:paraId="25790E56" w14:textId="49C1311D" w:rsidR="002E05FB" w:rsidRDefault="002E05FB">
      <w:pPr>
        <w:pStyle w:val="TDC1"/>
        <w:rPr>
          <w:rFonts w:asciiTheme="minorHAnsi" w:eastAsiaTheme="minorEastAsia" w:hAnsiTheme="minorHAnsi" w:cstheme="minorBidi"/>
          <w:b w:val="0"/>
          <w:sz w:val="22"/>
          <w:szCs w:val="22"/>
          <w:lang w:eastAsia="es-ES"/>
        </w:rPr>
      </w:pPr>
      <w:hyperlink w:anchor="_Toc51234116" w:history="1">
        <w:r w:rsidRPr="00F57753">
          <w:rPr>
            <w:rStyle w:val="Hipervnculo"/>
          </w:rPr>
          <w:t>9.</w:t>
        </w:r>
        <w:r>
          <w:rPr>
            <w:rFonts w:asciiTheme="minorHAnsi" w:eastAsiaTheme="minorEastAsia" w:hAnsiTheme="minorHAnsi" w:cstheme="minorBidi"/>
            <w:b w:val="0"/>
            <w:sz w:val="22"/>
            <w:szCs w:val="22"/>
            <w:lang w:eastAsia="es-ES"/>
          </w:rPr>
          <w:tab/>
        </w:r>
        <w:r w:rsidRPr="00F57753">
          <w:rPr>
            <w:rStyle w:val="Hipervnculo"/>
            <w:lang w:val="eu-ES"/>
          </w:rPr>
          <w:t>STEAM Sareren publizitatea eta hedapena.</w:t>
        </w:r>
        <w:r>
          <w:rPr>
            <w:webHidden/>
          </w:rPr>
          <w:tab/>
        </w:r>
        <w:r>
          <w:rPr>
            <w:webHidden/>
          </w:rPr>
          <w:fldChar w:fldCharType="begin"/>
        </w:r>
        <w:r>
          <w:rPr>
            <w:webHidden/>
          </w:rPr>
          <w:instrText xml:space="preserve"> PAGEREF _Toc51234116 \h </w:instrText>
        </w:r>
        <w:r>
          <w:rPr>
            <w:webHidden/>
          </w:rPr>
        </w:r>
        <w:r>
          <w:rPr>
            <w:webHidden/>
          </w:rPr>
          <w:fldChar w:fldCharType="separate"/>
        </w:r>
        <w:r>
          <w:rPr>
            <w:webHidden/>
          </w:rPr>
          <w:t>15</w:t>
        </w:r>
        <w:r>
          <w:rPr>
            <w:webHidden/>
          </w:rPr>
          <w:fldChar w:fldCharType="end"/>
        </w:r>
      </w:hyperlink>
    </w:p>
    <w:p w14:paraId="3027C5AC" w14:textId="5D9F7F86" w:rsidR="002E05FB" w:rsidRDefault="002E05FB">
      <w:pPr>
        <w:pStyle w:val="TDC1"/>
        <w:rPr>
          <w:rFonts w:asciiTheme="minorHAnsi" w:eastAsiaTheme="minorEastAsia" w:hAnsiTheme="minorHAnsi" w:cstheme="minorBidi"/>
          <w:b w:val="0"/>
          <w:sz w:val="22"/>
          <w:szCs w:val="22"/>
          <w:lang w:eastAsia="es-ES"/>
        </w:rPr>
      </w:pPr>
      <w:hyperlink w:anchor="_Toc51234117" w:history="1">
        <w:r w:rsidRPr="00F57753">
          <w:rPr>
            <w:rStyle w:val="Hipervnculo"/>
          </w:rPr>
          <w:t>10.</w:t>
        </w:r>
        <w:r>
          <w:rPr>
            <w:rFonts w:asciiTheme="minorHAnsi" w:eastAsiaTheme="minorEastAsia" w:hAnsiTheme="minorHAnsi" w:cstheme="minorBidi"/>
            <w:b w:val="0"/>
            <w:sz w:val="22"/>
            <w:szCs w:val="22"/>
            <w:lang w:eastAsia="es-ES"/>
          </w:rPr>
          <w:tab/>
        </w:r>
        <w:r w:rsidRPr="00F57753">
          <w:rPr>
            <w:rStyle w:val="Hipervnculo"/>
            <w:lang w:val="eu-ES"/>
          </w:rPr>
          <w:t>Erantzukizuna</w:t>
        </w:r>
        <w:r>
          <w:rPr>
            <w:webHidden/>
          </w:rPr>
          <w:tab/>
        </w:r>
        <w:r>
          <w:rPr>
            <w:webHidden/>
          </w:rPr>
          <w:fldChar w:fldCharType="begin"/>
        </w:r>
        <w:r>
          <w:rPr>
            <w:webHidden/>
          </w:rPr>
          <w:instrText xml:space="preserve"> PAGEREF _Toc51234117 \h </w:instrText>
        </w:r>
        <w:r>
          <w:rPr>
            <w:webHidden/>
          </w:rPr>
        </w:r>
        <w:r>
          <w:rPr>
            <w:webHidden/>
          </w:rPr>
          <w:fldChar w:fldCharType="separate"/>
        </w:r>
        <w:r>
          <w:rPr>
            <w:webHidden/>
          </w:rPr>
          <w:t>16</w:t>
        </w:r>
        <w:r>
          <w:rPr>
            <w:webHidden/>
          </w:rPr>
          <w:fldChar w:fldCharType="end"/>
        </w:r>
      </w:hyperlink>
    </w:p>
    <w:p w14:paraId="00D71574" w14:textId="328D817C" w:rsidR="002E05FB" w:rsidRDefault="002E05FB">
      <w:pPr>
        <w:pStyle w:val="TDC1"/>
        <w:rPr>
          <w:rFonts w:asciiTheme="minorHAnsi" w:eastAsiaTheme="minorEastAsia" w:hAnsiTheme="minorHAnsi" w:cstheme="minorBidi"/>
          <w:b w:val="0"/>
          <w:sz w:val="22"/>
          <w:szCs w:val="22"/>
          <w:lang w:eastAsia="es-ES"/>
        </w:rPr>
      </w:pPr>
      <w:hyperlink w:anchor="_Toc51234118" w:history="1">
        <w:r w:rsidRPr="00F57753">
          <w:rPr>
            <w:rStyle w:val="Hipervnculo"/>
          </w:rPr>
          <w:t>11.</w:t>
        </w:r>
        <w:r>
          <w:rPr>
            <w:rFonts w:asciiTheme="minorHAnsi" w:eastAsiaTheme="minorEastAsia" w:hAnsiTheme="minorHAnsi" w:cstheme="minorBidi"/>
            <w:b w:val="0"/>
            <w:sz w:val="22"/>
            <w:szCs w:val="22"/>
            <w:lang w:eastAsia="es-ES"/>
          </w:rPr>
          <w:tab/>
        </w:r>
        <w:r w:rsidRPr="00F57753">
          <w:rPr>
            <w:rStyle w:val="Hipervnculo"/>
            <w:lang w:val="eu-ES"/>
          </w:rPr>
          <w:t>Organo Eragilea eta Zuzendaritza Batzordea.</w:t>
        </w:r>
        <w:r>
          <w:rPr>
            <w:webHidden/>
          </w:rPr>
          <w:tab/>
        </w:r>
        <w:r>
          <w:rPr>
            <w:webHidden/>
          </w:rPr>
          <w:fldChar w:fldCharType="begin"/>
        </w:r>
        <w:r>
          <w:rPr>
            <w:webHidden/>
          </w:rPr>
          <w:instrText xml:space="preserve"> PAGEREF _Toc51234118 \h </w:instrText>
        </w:r>
        <w:r>
          <w:rPr>
            <w:webHidden/>
          </w:rPr>
        </w:r>
        <w:r>
          <w:rPr>
            <w:webHidden/>
          </w:rPr>
          <w:fldChar w:fldCharType="separate"/>
        </w:r>
        <w:r>
          <w:rPr>
            <w:webHidden/>
          </w:rPr>
          <w:t>16</w:t>
        </w:r>
        <w:r>
          <w:rPr>
            <w:webHidden/>
          </w:rPr>
          <w:fldChar w:fldCharType="end"/>
        </w:r>
      </w:hyperlink>
    </w:p>
    <w:p w14:paraId="565EBEEF" w14:textId="3CEC3F61" w:rsidR="002E05FB" w:rsidRDefault="002E05FB">
      <w:pPr>
        <w:pStyle w:val="TDC2"/>
        <w:tabs>
          <w:tab w:val="left" w:pos="1100"/>
          <w:tab w:val="right" w:leader="dot" w:pos="8210"/>
        </w:tabs>
        <w:rPr>
          <w:rFonts w:eastAsiaTheme="minorEastAsia"/>
          <w:noProof/>
          <w:lang w:eastAsia="es-ES"/>
        </w:rPr>
      </w:pPr>
      <w:hyperlink w:anchor="_Toc51234119" w:history="1">
        <w:r w:rsidRPr="00F57753">
          <w:rPr>
            <w:rStyle w:val="Hipervnculo"/>
            <w:rFonts w:ascii="Times New Roman" w:hAnsi="Times New Roman" w:cs="Times New Roman"/>
            <w:b/>
            <w:noProof/>
          </w:rPr>
          <w:t>11.1.</w:t>
        </w:r>
        <w:r>
          <w:rPr>
            <w:rFonts w:eastAsiaTheme="minorEastAsia"/>
            <w:noProof/>
            <w:lang w:eastAsia="es-ES"/>
          </w:rPr>
          <w:tab/>
        </w:r>
        <w:r w:rsidRPr="00F57753">
          <w:rPr>
            <w:rStyle w:val="Hipervnculo"/>
            <w:rFonts w:ascii="Times New Roman" w:hAnsi="Times New Roman" w:cs="Times New Roman"/>
            <w:b/>
            <w:noProof/>
            <w:lang w:val="eu-ES"/>
          </w:rPr>
          <w:t>Organo Eragilea.</w:t>
        </w:r>
        <w:r>
          <w:rPr>
            <w:noProof/>
            <w:webHidden/>
          </w:rPr>
          <w:tab/>
        </w:r>
        <w:r>
          <w:rPr>
            <w:noProof/>
            <w:webHidden/>
          </w:rPr>
          <w:fldChar w:fldCharType="begin"/>
        </w:r>
        <w:r>
          <w:rPr>
            <w:noProof/>
            <w:webHidden/>
          </w:rPr>
          <w:instrText xml:space="preserve"> PAGEREF _Toc51234119 \h </w:instrText>
        </w:r>
        <w:r>
          <w:rPr>
            <w:noProof/>
            <w:webHidden/>
          </w:rPr>
        </w:r>
        <w:r>
          <w:rPr>
            <w:noProof/>
            <w:webHidden/>
          </w:rPr>
          <w:fldChar w:fldCharType="separate"/>
        </w:r>
        <w:r>
          <w:rPr>
            <w:noProof/>
            <w:webHidden/>
          </w:rPr>
          <w:t>16</w:t>
        </w:r>
        <w:r>
          <w:rPr>
            <w:noProof/>
            <w:webHidden/>
          </w:rPr>
          <w:fldChar w:fldCharType="end"/>
        </w:r>
      </w:hyperlink>
    </w:p>
    <w:p w14:paraId="0BCFAEB8" w14:textId="1E227CD6" w:rsidR="002E05FB" w:rsidRDefault="002E05FB">
      <w:pPr>
        <w:pStyle w:val="TDC2"/>
        <w:tabs>
          <w:tab w:val="left" w:pos="1100"/>
          <w:tab w:val="right" w:leader="dot" w:pos="8210"/>
        </w:tabs>
        <w:rPr>
          <w:rFonts w:eastAsiaTheme="minorEastAsia"/>
          <w:noProof/>
          <w:lang w:eastAsia="es-ES"/>
        </w:rPr>
      </w:pPr>
      <w:hyperlink w:anchor="_Toc51234120" w:history="1">
        <w:r w:rsidRPr="00F57753">
          <w:rPr>
            <w:rStyle w:val="Hipervnculo"/>
            <w:rFonts w:ascii="Times New Roman" w:hAnsi="Times New Roman" w:cs="Times New Roman"/>
            <w:b/>
            <w:noProof/>
          </w:rPr>
          <w:t>11.2.</w:t>
        </w:r>
        <w:r>
          <w:rPr>
            <w:rFonts w:eastAsiaTheme="minorEastAsia"/>
            <w:noProof/>
            <w:lang w:eastAsia="es-ES"/>
          </w:rPr>
          <w:tab/>
        </w:r>
        <w:r w:rsidRPr="00F57753">
          <w:rPr>
            <w:rStyle w:val="Hipervnculo"/>
            <w:rFonts w:ascii="Times New Roman" w:hAnsi="Times New Roman" w:cs="Times New Roman"/>
            <w:b/>
            <w:noProof/>
            <w:lang w:val="eu-ES"/>
          </w:rPr>
          <w:t>Zuzendaritza Batzordea.</w:t>
        </w:r>
        <w:r>
          <w:rPr>
            <w:noProof/>
            <w:webHidden/>
          </w:rPr>
          <w:tab/>
        </w:r>
        <w:r>
          <w:rPr>
            <w:noProof/>
            <w:webHidden/>
          </w:rPr>
          <w:fldChar w:fldCharType="begin"/>
        </w:r>
        <w:r>
          <w:rPr>
            <w:noProof/>
            <w:webHidden/>
          </w:rPr>
          <w:instrText xml:space="preserve"> PAGEREF _Toc51234120 \h </w:instrText>
        </w:r>
        <w:r>
          <w:rPr>
            <w:noProof/>
            <w:webHidden/>
          </w:rPr>
        </w:r>
        <w:r>
          <w:rPr>
            <w:noProof/>
            <w:webHidden/>
          </w:rPr>
          <w:fldChar w:fldCharType="separate"/>
        </w:r>
        <w:r>
          <w:rPr>
            <w:noProof/>
            <w:webHidden/>
          </w:rPr>
          <w:t>17</w:t>
        </w:r>
        <w:r>
          <w:rPr>
            <w:noProof/>
            <w:webHidden/>
          </w:rPr>
          <w:fldChar w:fldCharType="end"/>
        </w:r>
      </w:hyperlink>
    </w:p>
    <w:p w14:paraId="396E8A42" w14:textId="58FAD306" w:rsidR="002E05FB" w:rsidRDefault="002E05FB">
      <w:pPr>
        <w:pStyle w:val="TDC1"/>
        <w:rPr>
          <w:rFonts w:asciiTheme="minorHAnsi" w:eastAsiaTheme="minorEastAsia" w:hAnsiTheme="minorHAnsi" w:cstheme="minorBidi"/>
          <w:b w:val="0"/>
          <w:sz w:val="22"/>
          <w:szCs w:val="22"/>
          <w:lang w:eastAsia="es-ES"/>
        </w:rPr>
      </w:pPr>
      <w:hyperlink w:anchor="_Toc51234121" w:history="1">
        <w:r w:rsidRPr="00F57753">
          <w:rPr>
            <w:rStyle w:val="Hipervnculo"/>
          </w:rPr>
          <w:t>12.</w:t>
        </w:r>
        <w:r>
          <w:rPr>
            <w:rFonts w:asciiTheme="minorHAnsi" w:eastAsiaTheme="minorEastAsia" w:hAnsiTheme="minorHAnsi" w:cstheme="minorBidi"/>
            <w:b w:val="0"/>
            <w:sz w:val="22"/>
            <w:szCs w:val="22"/>
            <w:lang w:eastAsia="es-ES"/>
          </w:rPr>
          <w:tab/>
        </w:r>
        <w:r w:rsidRPr="00F57753">
          <w:rPr>
            <w:rStyle w:val="Hipervnculo"/>
            <w:lang w:val="eu-ES"/>
          </w:rPr>
          <w:t>Oinarriak aldatzea.</w:t>
        </w:r>
        <w:r>
          <w:rPr>
            <w:webHidden/>
          </w:rPr>
          <w:tab/>
        </w:r>
        <w:r>
          <w:rPr>
            <w:webHidden/>
          </w:rPr>
          <w:fldChar w:fldCharType="begin"/>
        </w:r>
        <w:r>
          <w:rPr>
            <w:webHidden/>
          </w:rPr>
          <w:instrText xml:space="preserve"> PAGEREF _Toc51234121 \h </w:instrText>
        </w:r>
        <w:r>
          <w:rPr>
            <w:webHidden/>
          </w:rPr>
        </w:r>
        <w:r>
          <w:rPr>
            <w:webHidden/>
          </w:rPr>
          <w:fldChar w:fldCharType="separate"/>
        </w:r>
        <w:r>
          <w:rPr>
            <w:webHidden/>
          </w:rPr>
          <w:t>17</w:t>
        </w:r>
        <w:r>
          <w:rPr>
            <w:webHidden/>
          </w:rPr>
          <w:fldChar w:fldCharType="end"/>
        </w:r>
      </w:hyperlink>
    </w:p>
    <w:p w14:paraId="60BACF68" w14:textId="2129C28F" w:rsidR="002E05FB" w:rsidRDefault="002E05FB">
      <w:pPr>
        <w:pStyle w:val="TDC1"/>
        <w:rPr>
          <w:rFonts w:asciiTheme="minorHAnsi" w:eastAsiaTheme="minorEastAsia" w:hAnsiTheme="minorHAnsi" w:cstheme="minorBidi"/>
          <w:b w:val="0"/>
          <w:sz w:val="22"/>
          <w:szCs w:val="22"/>
          <w:lang w:eastAsia="es-ES"/>
        </w:rPr>
      </w:pPr>
      <w:hyperlink w:anchor="_Toc51234122" w:history="1">
        <w:r w:rsidRPr="00F57753">
          <w:rPr>
            <w:rStyle w:val="Hipervnculo"/>
          </w:rPr>
          <w:t>13.</w:t>
        </w:r>
        <w:r>
          <w:rPr>
            <w:rFonts w:asciiTheme="minorHAnsi" w:eastAsiaTheme="minorEastAsia" w:hAnsiTheme="minorHAnsi" w:cstheme="minorBidi"/>
            <w:b w:val="0"/>
            <w:sz w:val="22"/>
            <w:szCs w:val="22"/>
            <w:lang w:eastAsia="es-ES"/>
          </w:rPr>
          <w:tab/>
        </w:r>
        <w:r w:rsidRPr="00F57753">
          <w:rPr>
            <w:rStyle w:val="Hipervnculo"/>
            <w:lang w:val="eu-ES"/>
          </w:rPr>
          <w:t>STEAM Sare desegitea.</w:t>
        </w:r>
        <w:r>
          <w:rPr>
            <w:webHidden/>
          </w:rPr>
          <w:tab/>
        </w:r>
        <w:r>
          <w:rPr>
            <w:webHidden/>
          </w:rPr>
          <w:fldChar w:fldCharType="begin"/>
        </w:r>
        <w:r>
          <w:rPr>
            <w:webHidden/>
          </w:rPr>
          <w:instrText xml:space="preserve"> PAGEREF _Toc51234122 \h </w:instrText>
        </w:r>
        <w:r>
          <w:rPr>
            <w:webHidden/>
          </w:rPr>
        </w:r>
        <w:r>
          <w:rPr>
            <w:webHidden/>
          </w:rPr>
          <w:fldChar w:fldCharType="separate"/>
        </w:r>
        <w:r>
          <w:rPr>
            <w:webHidden/>
          </w:rPr>
          <w:t>18</w:t>
        </w:r>
        <w:r>
          <w:rPr>
            <w:webHidden/>
          </w:rPr>
          <w:fldChar w:fldCharType="end"/>
        </w:r>
      </w:hyperlink>
    </w:p>
    <w:p w14:paraId="79B3A2EB" w14:textId="04CA21E2" w:rsidR="002E05FB" w:rsidRDefault="002E05FB">
      <w:pPr>
        <w:pStyle w:val="TDC1"/>
        <w:rPr>
          <w:rFonts w:asciiTheme="minorHAnsi" w:eastAsiaTheme="minorEastAsia" w:hAnsiTheme="minorHAnsi" w:cstheme="minorBidi"/>
          <w:b w:val="0"/>
          <w:sz w:val="22"/>
          <w:szCs w:val="22"/>
          <w:lang w:eastAsia="es-ES"/>
        </w:rPr>
      </w:pPr>
      <w:hyperlink w:anchor="_Toc51234123" w:history="1">
        <w:r w:rsidRPr="00F57753">
          <w:rPr>
            <w:rStyle w:val="Hipervnculo"/>
          </w:rPr>
          <w:t>14.</w:t>
        </w:r>
        <w:r>
          <w:rPr>
            <w:rFonts w:asciiTheme="minorHAnsi" w:eastAsiaTheme="minorEastAsia" w:hAnsiTheme="minorHAnsi" w:cstheme="minorBidi"/>
            <w:b w:val="0"/>
            <w:sz w:val="22"/>
            <w:szCs w:val="22"/>
            <w:lang w:eastAsia="es-ES"/>
          </w:rPr>
          <w:tab/>
        </w:r>
        <w:r w:rsidRPr="00F57753">
          <w:rPr>
            <w:rStyle w:val="Hipervnculo"/>
            <w:lang w:val="eu-ES"/>
          </w:rPr>
          <w:t>Izaera eta jurisdikzioa.</w:t>
        </w:r>
        <w:r>
          <w:rPr>
            <w:webHidden/>
          </w:rPr>
          <w:tab/>
        </w:r>
        <w:r>
          <w:rPr>
            <w:webHidden/>
          </w:rPr>
          <w:fldChar w:fldCharType="begin"/>
        </w:r>
        <w:r>
          <w:rPr>
            <w:webHidden/>
          </w:rPr>
          <w:instrText xml:space="preserve"> PAGEREF _Toc51234123 \h </w:instrText>
        </w:r>
        <w:r>
          <w:rPr>
            <w:webHidden/>
          </w:rPr>
        </w:r>
        <w:r>
          <w:rPr>
            <w:webHidden/>
          </w:rPr>
          <w:fldChar w:fldCharType="separate"/>
        </w:r>
        <w:r>
          <w:rPr>
            <w:webHidden/>
          </w:rPr>
          <w:t>19</w:t>
        </w:r>
        <w:r>
          <w:rPr>
            <w:webHidden/>
          </w:rPr>
          <w:fldChar w:fldCharType="end"/>
        </w:r>
      </w:hyperlink>
    </w:p>
    <w:p w14:paraId="5294E06C" w14:textId="7B7DFEEA" w:rsidR="00F145D1" w:rsidRDefault="002B4DB2" w:rsidP="00D14260">
      <w:pPr>
        <w:pBdr>
          <w:top w:val="single" w:sz="4" w:space="1" w:color="E9FFFF"/>
          <w:left w:val="single" w:sz="4" w:space="4" w:color="E9FFFF"/>
          <w:bottom w:val="single" w:sz="4" w:space="1" w:color="E9FFFF"/>
          <w:right w:val="single" w:sz="4" w:space="4" w:color="E9FFFF"/>
        </w:pBdr>
        <w:spacing w:after="0" w:line="360" w:lineRule="auto"/>
        <w:jc w:val="both"/>
        <w:rPr>
          <w:rFonts w:ascii="Times New Roman" w:hAnsi="Times New Roman" w:cs="Times New Roman"/>
          <w:sz w:val="24"/>
          <w:szCs w:val="24"/>
        </w:rPr>
      </w:pPr>
      <w:r w:rsidRPr="00F145D1">
        <w:rPr>
          <w:rFonts w:ascii="Times New Roman" w:hAnsi="Times New Roman" w:cs="Times New Roman"/>
          <w:sz w:val="24"/>
          <w:szCs w:val="24"/>
        </w:rPr>
        <w:fldChar w:fldCharType="end"/>
      </w:r>
    </w:p>
    <w:p w14:paraId="54D2FB81" w14:textId="77777777" w:rsidR="00F145D1" w:rsidRDefault="00F145D1">
      <w:pPr>
        <w:rPr>
          <w:rFonts w:ascii="Times New Roman" w:hAnsi="Times New Roman" w:cs="Times New Roman"/>
          <w:sz w:val="24"/>
          <w:szCs w:val="24"/>
        </w:rPr>
      </w:pPr>
      <w:r>
        <w:rPr>
          <w:rFonts w:ascii="Times New Roman" w:hAnsi="Times New Roman" w:cs="Times New Roman"/>
          <w:sz w:val="24"/>
          <w:szCs w:val="24"/>
        </w:rPr>
        <w:br w:type="page"/>
      </w:r>
    </w:p>
    <w:p w14:paraId="6C679ED2" w14:textId="59FCB310" w:rsidR="00490013" w:rsidRPr="00D14260" w:rsidRDefault="00D14260" w:rsidP="00D72B71">
      <w:pPr>
        <w:spacing w:after="0" w:line="312" w:lineRule="auto"/>
        <w:jc w:val="center"/>
        <w:rPr>
          <w:rFonts w:ascii="Times New Roman" w:hAnsi="Times New Roman" w:cs="Times New Roman"/>
          <w:b/>
          <w:sz w:val="24"/>
          <w:szCs w:val="24"/>
        </w:rPr>
      </w:pPr>
      <w:r w:rsidRPr="00D14260">
        <w:rPr>
          <w:rFonts w:ascii="Times New Roman" w:hAnsi="Times New Roman" w:cs="Times New Roman"/>
          <w:b/>
          <w:sz w:val="24"/>
          <w:szCs w:val="24"/>
          <w:lang w:val="eu-ES"/>
        </w:rPr>
        <w:lastRenderedPageBreak/>
        <w:t>STEAM SARE ARAUTZEKO OINARRIAK</w:t>
      </w:r>
    </w:p>
    <w:p w14:paraId="5E44C2B1" w14:textId="77777777" w:rsidR="00760B9F" w:rsidRPr="00D727A3" w:rsidRDefault="00760B9F" w:rsidP="00D72B71">
      <w:pPr>
        <w:spacing w:after="0" w:line="312" w:lineRule="auto"/>
        <w:jc w:val="both"/>
        <w:rPr>
          <w:rFonts w:ascii="Times New Roman" w:hAnsi="Times New Roman" w:cs="Times New Roman"/>
          <w:sz w:val="24"/>
          <w:szCs w:val="24"/>
        </w:rPr>
      </w:pPr>
    </w:p>
    <w:p w14:paraId="1B7A775C" w14:textId="5BD85C7A" w:rsidR="00D14260" w:rsidRPr="00D14260" w:rsidRDefault="00D14260" w:rsidP="00D14260">
      <w:pPr>
        <w:pStyle w:val="Prrafodelista"/>
        <w:numPr>
          <w:ilvl w:val="0"/>
          <w:numId w:val="43"/>
        </w:numPr>
        <w:tabs>
          <w:tab w:val="left" w:pos="567"/>
        </w:tabs>
        <w:spacing w:after="0" w:line="312" w:lineRule="auto"/>
        <w:ind w:left="567" w:hanging="567"/>
        <w:jc w:val="both"/>
        <w:outlineLvl w:val="0"/>
        <w:rPr>
          <w:rFonts w:ascii="Times New Roman" w:hAnsi="Times New Roman" w:cs="Times New Roman"/>
          <w:b/>
          <w:sz w:val="24"/>
          <w:szCs w:val="24"/>
        </w:rPr>
      </w:pPr>
      <w:bookmarkStart w:id="0" w:name="_Toc51234101"/>
      <w:r w:rsidRPr="00D14260">
        <w:rPr>
          <w:rFonts w:ascii="Times New Roman" w:hAnsi="Times New Roman" w:cs="Times New Roman"/>
          <w:b/>
          <w:sz w:val="24"/>
          <w:szCs w:val="24"/>
          <w:lang w:val="eu-ES"/>
        </w:rPr>
        <w:t>STEAM Sare.</w:t>
      </w:r>
      <w:r w:rsidRPr="00D14260">
        <w:rPr>
          <w:rFonts w:ascii="Times New Roman" w:hAnsi="Times New Roman" w:cs="Times New Roman"/>
          <w:b/>
          <w:sz w:val="24"/>
          <w:szCs w:val="24"/>
        </w:rPr>
        <w:t xml:space="preserve"> </w:t>
      </w:r>
      <w:r w:rsidRPr="00D14260">
        <w:rPr>
          <w:rFonts w:ascii="Times New Roman" w:hAnsi="Times New Roman" w:cs="Times New Roman"/>
          <w:b/>
          <w:sz w:val="24"/>
          <w:szCs w:val="24"/>
          <w:lang w:val="eu-ES"/>
        </w:rPr>
        <w:t>Testuingurua.</w:t>
      </w:r>
      <w:bookmarkEnd w:id="0"/>
    </w:p>
    <w:p w14:paraId="5820CE5E" w14:textId="77777777" w:rsidR="00716EAB" w:rsidRPr="00D727A3" w:rsidRDefault="00716EAB" w:rsidP="00D72B71">
      <w:pPr>
        <w:pStyle w:val="Prrafodelista"/>
        <w:tabs>
          <w:tab w:val="left" w:pos="1134"/>
        </w:tabs>
        <w:spacing w:after="0" w:line="312" w:lineRule="auto"/>
        <w:ind w:left="1134"/>
        <w:jc w:val="both"/>
        <w:rPr>
          <w:rFonts w:ascii="Times New Roman" w:hAnsi="Times New Roman" w:cs="Times New Roman"/>
          <w:sz w:val="24"/>
          <w:szCs w:val="24"/>
        </w:rPr>
      </w:pPr>
    </w:p>
    <w:p w14:paraId="7D99C8D5" w14:textId="717AC0AA" w:rsidR="00716EAB" w:rsidRPr="000D6DA0" w:rsidRDefault="00D14260" w:rsidP="00D72B71">
      <w:pPr>
        <w:tabs>
          <w:tab w:val="left" w:pos="1134"/>
        </w:tabs>
        <w:spacing w:after="0" w:line="312" w:lineRule="auto"/>
        <w:jc w:val="both"/>
        <w:rPr>
          <w:rFonts w:ascii="Times New Roman" w:hAnsi="Times New Roman" w:cs="Times New Roman"/>
          <w:sz w:val="24"/>
          <w:szCs w:val="24"/>
          <w:lang w:val="eu-ES"/>
        </w:rPr>
      </w:pPr>
      <w:r w:rsidRPr="00D14260">
        <w:rPr>
          <w:rFonts w:ascii="Times New Roman" w:hAnsi="Times New Roman" w:cs="Times New Roman"/>
          <w:sz w:val="24"/>
          <w:szCs w:val="24"/>
          <w:lang w:val="eu-ES"/>
        </w:rPr>
        <w:t>Zientzian eta teknologian gaitzea funtsezkoa da ekonomiaren eta gizartearen garapenerako.</w:t>
      </w:r>
      <w:r w:rsidR="00760B9F" w:rsidRPr="00D14260">
        <w:rPr>
          <w:rFonts w:ascii="Times New Roman" w:hAnsi="Times New Roman" w:cs="Times New Roman"/>
          <w:sz w:val="24"/>
          <w:szCs w:val="24"/>
        </w:rPr>
        <w:t xml:space="preserve"> </w:t>
      </w:r>
      <w:r w:rsidR="0007515C" w:rsidRPr="0007515C">
        <w:rPr>
          <w:rFonts w:ascii="Times New Roman" w:hAnsi="Times New Roman" w:cs="Times New Roman"/>
          <w:sz w:val="24"/>
          <w:szCs w:val="24"/>
          <w:lang w:val="eu-ES"/>
        </w:rPr>
        <w:t xml:space="preserve">Horregatik, berrikuntzaren aldeko apustua egin duten herrialdeak eta eskualdeak, tartean </w:t>
      </w:r>
      <w:r w:rsidR="00FB7B71">
        <w:rPr>
          <w:rFonts w:ascii="Times New Roman" w:hAnsi="Times New Roman" w:cs="Times New Roman"/>
          <w:sz w:val="24"/>
          <w:szCs w:val="24"/>
          <w:lang w:val="eu-ES"/>
        </w:rPr>
        <w:t>Euskadi, haien agendetan STEAM H</w:t>
      </w:r>
      <w:r w:rsidR="0007515C" w:rsidRPr="0007515C">
        <w:rPr>
          <w:rFonts w:ascii="Times New Roman" w:hAnsi="Times New Roman" w:cs="Times New Roman"/>
          <w:sz w:val="24"/>
          <w:szCs w:val="24"/>
          <w:lang w:val="eu-ES"/>
        </w:rPr>
        <w:t xml:space="preserve">ezkuntzari lotutako estrategiak ari dira txertatzen. Akronimo bat da STEAM, eta </w:t>
      </w:r>
      <w:proofErr w:type="spellStart"/>
      <w:r w:rsidR="0007515C" w:rsidRPr="0007515C">
        <w:rPr>
          <w:rFonts w:ascii="Times New Roman" w:hAnsi="Times New Roman" w:cs="Times New Roman"/>
          <w:sz w:val="24"/>
          <w:szCs w:val="24"/>
          <w:lang w:val="eu-ES"/>
        </w:rPr>
        <w:t>ingelesezko</w:t>
      </w:r>
      <w:proofErr w:type="spellEnd"/>
      <w:r w:rsidR="0007515C" w:rsidRPr="0007515C">
        <w:rPr>
          <w:rFonts w:ascii="Times New Roman" w:hAnsi="Times New Roman" w:cs="Times New Roman"/>
          <w:sz w:val="24"/>
          <w:szCs w:val="24"/>
          <w:lang w:val="eu-ES"/>
        </w:rPr>
        <w:t xml:space="preserve"> </w:t>
      </w:r>
      <w:proofErr w:type="spellStart"/>
      <w:r w:rsidR="0007515C" w:rsidRPr="0007515C">
        <w:rPr>
          <w:rFonts w:ascii="Times New Roman" w:hAnsi="Times New Roman" w:cs="Times New Roman"/>
          <w:sz w:val="24"/>
          <w:szCs w:val="24"/>
          <w:lang w:val="eu-ES"/>
        </w:rPr>
        <w:t>Science</w:t>
      </w:r>
      <w:proofErr w:type="spellEnd"/>
      <w:r w:rsidR="0007515C" w:rsidRPr="0007515C">
        <w:rPr>
          <w:rFonts w:ascii="Times New Roman" w:hAnsi="Times New Roman" w:cs="Times New Roman"/>
          <w:sz w:val="24"/>
          <w:szCs w:val="24"/>
          <w:lang w:val="eu-ES"/>
        </w:rPr>
        <w:t xml:space="preserve">, </w:t>
      </w:r>
      <w:proofErr w:type="spellStart"/>
      <w:r w:rsidR="0007515C" w:rsidRPr="0007515C">
        <w:rPr>
          <w:rFonts w:ascii="Times New Roman" w:hAnsi="Times New Roman" w:cs="Times New Roman"/>
          <w:sz w:val="24"/>
          <w:szCs w:val="24"/>
          <w:lang w:val="eu-ES"/>
        </w:rPr>
        <w:t>Tecnology</w:t>
      </w:r>
      <w:proofErr w:type="spellEnd"/>
      <w:r w:rsidR="0007515C" w:rsidRPr="0007515C">
        <w:rPr>
          <w:rFonts w:ascii="Times New Roman" w:hAnsi="Times New Roman" w:cs="Times New Roman"/>
          <w:sz w:val="24"/>
          <w:szCs w:val="24"/>
          <w:lang w:val="eu-ES"/>
        </w:rPr>
        <w:t xml:space="preserve">, </w:t>
      </w:r>
      <w:proofErr w:type="spellStart"/>
      <w:r w:rsidR="0007515C" w:rsidRPr="0007515C">
        <w:rPr>
          <w:rFonts w:ascii="Times New Roman" w:hAnsi="Times New Roman" w:cs="Times New Roman"/>
          <w:sz w:val="24"/>
          <w:szCs w:val="24"/>
          <w:lang w:val="eu-ES"/>
        </w:rPr>
        <w:t>Engineering</w:t>
      </w:r>
      <w:proofErr w:type="spellEnd"/>
      <w:r w:rsidR="0007515C" w:rsidRPr="0007515C">
        <w:rPr>
          <w:rFonts w:ascii="Times New Roman" w:hAnsi="Times New Roman" w:cs="Times New Roman"/>
          <w:sz w:val="24"/>
          <w:szCs w:val="24"/>
          <w:lang w:val="eu-ES"/>
        </w:rPr>
        <w:t xml:space="preserve">, </w:t>
      </w:r>
      <w:proofErr w:type="spellStart"/>
      <w:r w:rsidR="0007515C" w:rsidRPr="0007515C">
        <w:rPr>
          <w:rFonts w:ascii="Times New Roman" w:hAnsi="Times New Roman" w:cs="Times New Roman"/>
          <w:sz w:val="24"/>
          <w:szCs w:val="24"/>
          <w:lang w:val="eu-ES"/>
        </w:rPr>
        <w:t>Arts</w:t>
      </w:r>
      <w:proofErr w:type="spellEnd"/>
      <w:r w:rsidR="0007515C" w:rsidRPr="0007515C">
        <w:rPr>
          <w:rFonts w:ascii="Times New Roman" w:hAnsi="Times New Roman" w:cs="Times New Roman"/>
          <w:sz w:val="24"/>
          <w:szCs w:val="24"/>
          <w:lang w:val="eu-ES"/>
        </w:rPr>
        <w:t xml:space="preserve"> eta </w:t>
      </w:r>
      <w:proofErr w:type="spellStart"/>
      <w:r w:rsidR="0007515C" w:rsidRPr="0007515C">
        <w:rPr>
          <w:rFonts w:ascii="Times New Roman" w:hAnsi="Times New Roman" w:cs="Times New Roman"/>
          <w:sz w:val="24"/>
          <w:szCs w:val="24"/>
          <w:lang w:val="eu-ES"/>
        </w:rPr>
        <w:t>Maths</w:t>
      </w:r>
      <w:proofErr w:type="spellEnd"/>
      <w:r w:rsidR="0007515C" w:rsidRPr="0007515C">
        <w:rPr>
          <w:rFonts w:ascii="Times New Roman" w:hAnsi="Times New Roman" w:cs="Times New Roman"/>
          <w:sz w:val="24"/>
          <w:szCs w:val="24"/>
          <w:lang w:val="eu-ES"/>
        </w:rPr>
        <w:t xml:space="preserve"> hitzen lehen hizkiek osatzen dute.</w:t>
      </w:r>
    </w:p>
    <w:p w14:paraId="0FBA87AC" w14:textId="77777777" w:rsidR="00760B9F" w:rsidRPr="000D6DA0" w:rsidRDefault="00760B9F" w:rsidP="00D72B71">
      <w:pPr>
        <w:tabs>
          <w:tab w:val="left" w:pos="1134"/>
        </w:tabs>
        <w:spacing w:after="0" w:line="312" w:lineRule="auto"/>
        <w:jc w:val="both"/>
        <w:rPr>
          <w:rFonts w:ascii="Times New Roman" w:hAnsi="Times New Roman" w:cs="Times New Roman"/>
          <w:sz w:val="24"/>
          <w:szCs w:val="24"/>
          <w:lang w:val="eu-ES"/>
        </w:rPr>
      </w:pPr>
    </w:p>
    <w:p w14:paraId="01F3815E" w14:textId="4CC7242C" w:rsidR="00760B9F" w:rsidRPr="000D6DA0" w:rsidRDefault="00FB7B71" w:rsidP="00D72B71">
      <w:pPr>
        <w:tabs>
          <w:tab w:val="left" w:pos="1134"/>
        </w:tabs>
        <w:spacing w:after="0" w:line="312" w:lineRule="auto"/>
        <w:jc w:val="both"/>
        <w:rPr>
          <w:rFonts w:ascii="Times New Roman" w:hAnsi="Times New Roman" w:cs="Times New Roman"/>
          <w:sz w:val="24"/>
          <w:szCs w:val="24"/>
          <w:lang w:val="eu-ES"/>
        </w:rPr>
      </w:pPr>
      <w:r>
        <w:rPr>
          <w:rFonts w:ascii="Times New Roman" w:hAnsi="Times New Roman" w:cs="Times New Roman"/>
          <w:sz w:val="24"/>
          <w:szCs w:val="24"/>
          <w:lang w:val="eu-ES"/>
        </w:rPr>
        <w:t>STEAM H</w:t>
      </w:r>
      <w:r w:rsidR="0007515C" w:rsidRPr="0007515C">
        <w:rPr>
          <w:rFonts w:ascii="Times New Roman" w:hAnsi="Times New Roman" w:cs="Times New Roman"/>
          <w:sz w:val="24"/>
          <w:szCs w:val="24"/>
          <w:lang w:val="eu-ES"/>
        </w:rPr>
        <w:t>ezkuntza aipatutako bost diziplina horiek modu integratuan irakastean oinarritutako ikaskuntza-eredu berri bat da. Diziplinartekoa eta aplikatua du ikuspegia, eta trebezia horiek garatzen eta gazteak merkatu baterako prestatzen laguntzen du, kontuan hartuta, merkatuak, zientzian eta teknologian jakintza handiagoa izatea eskatzen duela, eta horrez gain, jakintza hori zentzuz, testuinguruan eta sormenez erabiltzeko gaitasuna ere eskatzen duela.</w:t>
      </w:r>
    </w:p>
    <w:p w14:paraId="75B6A93E" w14:textId="77777777" w:rsidR="00760B9F" w:rsidRPr="000D6DA0" w:rsidRDefault="00760B9F" w:rsidP="00D72B71">
      <w:pPr>
        <w:tabs>
          <w:tab w:val="left" w:pos="1134"/>
        </w:tabs>
        <w:spacing w:after="0" w:line="312" w:lineRule="auto"/>
        <w:ind w:left="567"/>
        <w:jc w:val="both"/>
        <w:rPr>
          <w:rFonts w:ascii="Times New Roman" w:hAnsi="Times New Roman" w:cs="Times New Roman"/>
          <w:sz w:val="24"/>
          <w:szCs w:val="24"/>
          <w:lang w:val="eu-ES"/>
        </w:rPr>
      </w:pPr>
    </w:p>
    <w:p w14:paraId="7B87B545" w14:textId="386145EC" w:rsidR="00C348DE" w:rsidRPr="0007515C" w:rsidRDefault="0007515C" w:rsidP="00D72B71">
      <w:pPr>
        <w:tabs>
          <w:tab w:val="left" w:pos="1134"/>
        </w:tabs>
        <w:spacing w:after="0" w:line="312" w:lineRule="auto"/>
        <w:jc w:val="both"/>
        <w:rPr>
          <w:rFonts w:ascii="Times New Roman" w:hAnsi="Times New Roman" w:cs="Times New Roman"/>
          <w:sz w:val="24"/>
          <w:szCs w:val="24"/>
        </w:rPr>
      </w:pPr>
      <w:r w:rsidRPr="0007515C">
        <w:rPr>
          <w:rFonts w:ascii="Times New Roman" w:hAnsi="Times New Roman" w:cs="Times New Roman"/>
          <w:sz w:val="24"/>
          <w:szCs w:val="24"/>
          <w:lang w:val="eu-ES"/>
        </w:rPr>
        <w:t>Testuinguru horretan, Eusko Jaurlaritzak STEAM Hezkuntzari lotutako proiektuak sustatu nahi ditu STEAM Sare erabilita. Elkarlanerako sare edo sistema bat da, nortasun juridikorik gabea, eta honako hauek ditu helburuak:</w:t>
      </w:r>
    </w:p>
    <w:p w14:paraId="204211AD" w14:textId="77777777" w:rsidR="00C348DE" w:rsidRPr="00D727A3" w:rsidRDefault="00C348DE" w:rsidP="00D72B71">
      <w:pPr>
        <w:spacing w:after="0" w:line="312" w:lineRule="auto"/>
        <w:jc w:val="both"/>
        <w:rPr>
          <w:rFonts w:ascii="Times New Roman" w:hAnsi="Times New Roman" w:cs="Times New Roman"/>
          <w:sz w:val="24"/>
          <w:szCs w:val="24"/>
        </w:rPr>
      </w:pPr>
    </w:p>
    <w:p w14:paraId="29A5DF68" w14:textId="120DF104" w:rsidR="0007515C" w:rsidRPr="0007515C" w:rsidRDefault="0007515C" w:rsidP="0007515C">
      <w:pPr>
        <w:pStyle w:val="Prrafodelista"/>
        <w:numPr>
          <w:ilvl w:val="0"/>
          <w:numId w:val="2"/>
        </w:numPr>
        <w:spacing w:after="0" w:line="312" w:lineRule="auto"/>
        <w:ind w:left="567" w:hanging="567"/>
        <w:jc w:val="both"/>
        <w:rPr>
          <w:rFonts w:ascii="Times New Roman" w:hAnsi="Times New Roman" w:cs="Times New Roman"/>
          <w:sz w:val="24"/>
          <w:szCs w:val="24"/>
        </w:rPr>
      </w:pPr>
      <w:r w:rsidRPr="0007515C">
        <w:rPr>
          <w:rFonts w:ascii="Times New Roman" w:hAnsi="Times New Roman" w:cs="Times New Roman"/>
          <w:sz w:val="24"/>
          <w:szCs w:val="24"/>
          <w:lang w:val="eu-ES"/>
        </w:rPr>
        <w:t>Gazteei STEM arloen eta lanbideen inguruko irudi errealista, positiboa eta askotarikoa eskaintzea.</w:t>
      </w:r>
    </w:p>
    <w:p w14:paraId="01EE058C" w14:textId="77777777" w:rsidR="00C348DE" w:rsidRPr="00D727A3" w:rsidRDefault="00C348DE" w:rsidP="00D72B71">
      <w:pPr>
        <w:pStyle w:val="Prrafodelista"/>
        <w:spacing w:after="0" w:line="312" w:lineRule="auto"/>
        <w:ind w:left="1134" w:hanging="567"/>
        <w:jc w:val="both"/>
        <w:rPr>
          <w:rFonts w:ascii="Times New Roman" w:hAnsi="Times New Roman" w:cs="Times New Roman"/>
          <w:sz w:val="24"/>
          <w:szCs w:val="24"/>
        </w:rPr>
      </w:pPr>
    </w:p>
    <w:p w14:paraId="48341A51" w14:textId="02D5AA4E" w:rsidR="00BD06D2" w:rsidRPr="00BD06D2" w:rsidRDefault="00BD06D2" w:rsidP="00BD06D2">
      <w:pPr>
        <w:pStyle w:val="Prrafodelista"/>
        <w:numPr>
          <w:ilvl w:val="0"/>
          <w:numId w:val="2"/>
        </w:numPr>
        <w:spacing w:after="0" w:line="312" w:lineRule="auto"/>
        <w:ind w:left="567" w:hanging="567"/>
        <w:jc w:val="both"/>
      </w:pPr>
      <w:r w:rsidRPr="00BD06D2">
        <w:rPr>
          <w:rFonts w:ascii="Times New Roman" w:hAnsi="Times New Roman" w:cs="Times New Roman"/>
          <w:sz w:val="24"/>
          <w:szCs w:val="24"/>
          <w:lang w:val="eu-ES"/>
        </w:rPr>
        <w:t>STEM arloan bokazio eta asmo profesionalak piztea.</w:t>
      </w:r>
    </w:p>
    <w:p w14:paraId="6D3029C3" w14:textId="77777777" w:rsidR="00964056" w:rsidRDefault="00964056" w:rsidP="00BD06D2">
      <w:pPr>
        <w:tabs>
          <w:tab w:val="left" w:pos="1134"/>
        </w:tabs>
        <w:spacing w:after="0" w:line="312" w:lineRule="auto"/>
        <w:jc w:val="both"/>
        <w:rPr>
          <w:rFonts w:ascii="Times New Roman" w:hAnsi="Times New Roman" w:cs="Times New Roman"/>
          <w:sz w:val="24"/>
          <w:szCs w:val="24"/>
        </w:rPr>
      </w:pPr>
    </w:p>
    <w:p w14:paraId="6BBF077D" w14:textId="46EFE8DF" w:rsidR="00B06C66" w:rsidRPr="00BD06D2" w:rsidRDefault="00BD06D2" w:rsidP="00D72B71">
      <w:pPr>
        <w:tabs>
          <w:tab w:val="left" w:pos="1134"/>
        </w:tabs>
        <w:spacing w:after="0" w:line="312" w:lineRule="auto"/>
        <w:jc w:val="both"/>
        <w:rPr>
          <w:rFonts w:ascii="Times New Roman" w:hAnsi="Times New Roman" w:cs="Times New Roman"/>
          <w:sz w:val="24"/>
          <w:szCs w:val="24"/>
        </w:rPr>
      </w:pPr>
      <w:r w:rsidRPr="00BD06D2">
        <w:rPr>
          <w:rFonts w:ascii="Times New Roman" w:hAnsi="Times New Roman" w:cs="Times New Roman"/>
          <w:sz w:val="24"/>
          <w:szCs w:val="24"/>
          <w:lang w:val="eu-ES"/>
        </w:rPr>
        <w:t>Eusko Jaurlaritzako Hezkuntza Saila da STEAM Sareren sustatzailea, eta Innobasque, Berrikuntzaren Euskal Agentzia, arduratuko da STEAM Sareren hedatze operatiboaz.</w:t>
      </w:r>
    </w:p>
    <w:p w14:paraId="1A8F2499" w14:textId="77777777" w:rsidR="00B06C66" w:rsidRPr="00BD06D2" w:rsidRDefault="00B06C66" w:rsidP="00D72B71">
      <w:pPr>
        <w:tabs>
          <w:tab w:val="left" w:pos="1134"/>
        </w:tabs>
        <w:spacing w:after="0" w:line="312" w:lineRule="auto"/>
        <w:jc w:val="both"/>
        <w:rPr>
          <w:rFonts w:ascii="Times New Roman" w:hAnsi="Times New Roman" w:cs="Times New Roman"/>
          <w:sz w:val="24"/>
          <w:szCs w:val="24"/>
        </w:rPr>
      </w:pPr>
    </w:p>
    <w:p w14:paraId="00A8CC6D" w14:textId="5CC893D1" w:rsidR="004A5283" w:rsidRDefault="00BD06D2" w:rsidP="00095CDA">
      <w:pPr>
        <w:tabs>
          <w:tab w:val="left" w:pos="1134"/>
        </w:tabs>
        <w:spacing w:after="0" w:line="312" w:lineRule="auto"/>
        <w:jc w:val="both"/>
        <w:rPr>
          <w:rFonts w:ascii="Times New Roman" w:hAnsi="Times New Roman" w:cs="Times New Roman"/>
          <w:sz w:val="24"/>
          <w:szCs w:val="24"/>
        </w:rPr>
      </w:pPr>
      <w:r w:rsidRPr="00BD06D2">
        <w:rPr>
          <w:rFonts w:ascii="Times New Roman" w:hAnsi="Times New Roman" w:cs="Times New Roman"/>
          <w:sz w:val="24"/>
          <w:szCs w:val="24"/>
          <w:lang w:val="eu-ES"/>
        </w:rPr>
        <w:t xml:space="preserve">Aipatutako helburuak betetzeko, ikastetxeek eta eragile sozioekonomikoek, </w:t>
      </w:r>
      <w:r w:rsidR="00FB7B71">
        <w:rPr>
          <w:rFonts w:ascii="Times New Roman" w:hAnsi="Times New Roman" w:cs="Times New Roman"/>
          <w:sz w:val="24"/>
          <w:szCs w:val="24"/>
          <w:lang w:val="eu-ES"/>
        </w:rPr>
        <w:t>STEAM Sareren esparruan, STEAM h</w:t>
      </w:r>
      <w:r w:rsidRPr="00BD06D2">
        <w:rPr>
          <w:rFonts w:ascii="Times New Roman" w:hAnsi="Times New Roman" w:cs="Times New Roman"/>
          <w:sz w:val="24"/>
          <w:szCs w:val="24"/>
          <w:lang w:val="eu-ES"/>
        </w:rPr>
        <w:t>ezkuntzako jarduerak garatzen dituzte elkarrekin (adibidez, bisitak enpresetara, erronka teknologikoei buruzko tailer didaktikoak, etab.), DBHko eta batxilergoko ikasgai zientifiko-teknologikoetako ikasleei zuzenduta.</w:t>
      </w:r>
      <w:r w:rsidR="00532F4B" w:rsidRPr="00BD06D2">
        <w:rPr>
          <w:rFonts w:ascii="Times New Roman" w:hAnsi="Times New Roman" w:cs="Times New Roman"/>
          <w:sz w:val="24"/>
          <w:szCs w:val="24"/>
        </w:rPr>
        <w:t xml:space="preserve"> </w:t>
      </w:r>
    </w:p>
    <w:p w14:paraId="026C7624" w14:textId="77777777" w:rsidR="00954C7C" w:rsidRPr="004A5283" w:rsidRDefault="00954C7C" w:rsidP="00B82C67">
      <w:pPr>
        <w:tabs>
          <w:tab w:val="left" w:pos="1134"/>
        </w:tabs>
        <w:spacing w:after="0" w:line="312" w:lineRule="auto"/>
        <w:jc w:val="both"/>
        <w:rPr>
          <w:rFonts w:ascii="Times New Roman" w:hAnsi="Times New Roman" w:cs="Times New Roman"/>
          <w:sz w:val="24"/>
          <w:szCs w:val="24"/>
        </w:rPr>
      </w:pPr>
    </w:p>
    <w:p w14:paraId="310FE7D5" w14:textId="138FFB84" w:rsidR="00BD06D2" w:rsidRPr="00BD06D2" w:rsidRDefault="00BD06D2" w:rsidP="00BD06D2">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1" w:name="_Toc33692749"/>
      <w:bookmarkStart w:id="2" w:name="_Toc51234102"/>
      <w:bookmarkEnd w:id="1"/>
      <w:r w:rsidRPr="00BD06D2">
        <w:rPr>
          <w:rFonts w:ascii="Times New Roman" w:hAnsi="Times New Roman" w:cs="Times New Roman"/>
          <w:b/>
          <w:sz w:val="24"/>
          <w:szCs w:val="24"/>
          <w:lang w:val="eu-ES"/>
        </w:rPr>
        <w:t>Helburua.</w:t>
      </w:r>
      <w:bookmarkEnd w:id="2"/>
    </w:p>
    <w:p w14:paraId="7996A08B" w14:textId="77777777" w:rsidR="00716EAB" w:rsidRPr="00D727A3" w:rsidRDefault="00716EAB" w:rsidP="00D72B71">
      <w:pPr>
        <w:tabs>
          <w:tab w:val="left" w:pos="1134"/>
        </w:tabs>
        <w:spacing w:after="0" w:line="312" w:lineRule="auto"/>
        <w:ind w:left="567"/>
        <w:jc w:val="both"/>
        <w:rPr>
          <w:rFonts w:ascii="Times New Roman" w:hAnsi="Times New Roman" w:cs="Times New Roman"/>
          <w:sz w:val="24"/>
          <w:szCs w:val="24"/>
        </w:rPr>
      </w:pPr>
    </w:p>
    <w:p w14:paraId="2299DDFF" w14:textId="660A97DE" w:rsidR="00C348DE" w:rsidRPr="00BD06D2" w:rsidRDefault="00BD06D2" w:rsidP="00D72B71">
      <w:pPr>
        <w:tabs>
          <w:tab w:val="left" w:pos="1134"/>
        </w:tabs>
        <w:spacing w:after="0" w:line="312" w:lineRule="auto"/>
        <w:jc w:val="both"/>
        <w:rPr>
          <w:rFonts w:ascii="Times New Roman" w:hAnsi="Times New Roman" w:cs="Times New Roman"/>
          <w:sz w:val="24"/>
          <w:szCs w:val="24"/>
        </w:rPr>
      </w:pPr>
      <w:r w:rsidRPr="00BD06D2">
        <w:rPr>
          <w:rFonts w:ascii="Times New Roman" w:hAnsi="Times New Roman" w:cs="Times New Roman"/>
          <w:sz w:val="24"/>
          <w:szCs w:val="24"/>
          <w:lang w:val="eu-ES"/>
        </w:rPr>
        <w:t>Oinarri hauen helburua STEAM Sare gidatuko duten baldintzak ezartzea da.</w:t>
      </w:r>
    </w:p>
    <w:p w14:paraId="03E64FE4" w14:textId="77777777" w:rsidR="00CA063E" w:rsidRPr="001B375A" w:rsidRDefault="00CA063E" w:rsidP="001B375A">
      <w:pPr>
        <w:spacing w:after="0" w:line="312" w:lineRule="auto"/>
        <w:jc w:val="both"/>
        <w:rPr>
          <w:rFonts w:ascii="Times New Roman" w:hAnsi="Times New Roman" w:cs="Times New Roman"/>
          <w:sz w:val="24"/>
          <w:szCs w:val="24"/>
        </w:rPr>
      </w:pPr>
    </w:p>
    <w:p w14:paraId="5FB8B325" w14:textId="5D61B31C" w:rsidR="00BD06D2" w:rsidRPr="00BD06D2" w:rsidRDefault="00BD06D2" w:rsidP="00BD06D2">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3" w:name="_Toc51234103"/>
      <w:r w:rsidRPr="00BD06D2">
        <w:rPr>
          <w:rFonts w:ascii="Times New Roman" w:hAnsi="Times New Roman" w:cs="Times New Roman"/>
          <w:b/>
          <w:sz w:val="24"/>
          <w:szCs w:val="24"/>
          <w:lang w:val="eu-ES"/>
        </w:rPr>
        <w:t>Indarraldia.</w:t>
      </w:r>
      <w:bookmarkEnd w:id="3"/>
    </w:p>
    <w:p w14:paraId="7690EDA8" w14:textId="77777777" w:rsidR="00CA063E" w:rsidRDefault="00CA063E" w:rsidP="00D72B71">
      <w:pPr>
        <w:spacing w:after="0" w:line="312" w:lineRule="auto"/>
        <w:jc w:val="both"/>
        <w:rPr>
          <w:rFonts w:ascii="Times New Roman" w:hAnsi="Times New Roman" w:cs="Times New Roman"/>
          <w:sz w:val="24"/>
          <w:szCs w:val="24"/>
        </w:rPr>
      </w:pPr>
    </w:p>
    <w:p w14:paraId="30FA3108" w14:textId="767AF25B" w:rsidR="003E2B9E" w:rsidRDefault="00BD06D2" w:rsidP="00D72B71">
      <w:pPr>
        <w:spacing w:after="0" w:line="312" w:lineRule="auto"/>
        <w:jc w:val="both"/>
        <w:rPr>
          <w:rFonts w:ascii="Times New Roman" w:hAnsi="Times New Roman" w:cs="Times New Roman"/>
          <w:i/>
          <w:sz w:val="24"/>
          <w:szCs w:val="24"/>
          <w:highlight w:val="yellow"/>
        </w:rPr>
      </w:pPr>
      <w:r w:rsidRPr="00BD06D2">
        <w:rPr>
          <w:rFonts w:ascii="Times New Roman" w:hAnsi="Times New Roman" w:cs="Times New Roman"/>
          <w:sz w:val="24"/>
          <w:szCs w:val="24"/>
          <w:lang w:val="eu-ES"/>
        </w:rPr>
        <w:t xml:space="preserve">Oinarri </w:t>
      </w:r>
      <w:r w:rsidRPr="00BD06D2">
        <w:rPr>
          <w:rFonts w:ascii="Times New Roman" w:hAnsi="Times New Roman" w:cs="Times New Roman"/>
          <w:sz w:val="24"/>
          <w:szCs w:val="24"/>
          <w:lang w:val="eu-ES"/>
        </w:rPr>
        <w:lastRenderedPageBreak/>
        <w:t>hauek 2020ko irailaren 1ean jarriko dira indarrean, eta mugagabeak izango dira funtsezko baldintzei eusten zaien heinean.</w:t>
      </w:r>
      <w:r w:rsidR="00125EC8" w:rsidRPr="00BD06D2">
        <w:rPr>
          <w:rFonts w:ascii="Times New Roman" w:hAnsi="Times New Roman" w:cs="Times New Roman"/>
          <w:sz w:val="24"/>
          <w:szCs w:val="24"/>
        </w:rPr>
        <w:t xml:space="preserve"> </w:t>
      </w:r>
    </w:p>
    <w:p w14:paraId="0937C212" w14:textId="77777777" w:rsidR="00890328" w:rsidRPr="00D727A3" w:rsidRDefault="00890328" w:rsidP="00D72B71">
      <w:pPr>
        <w:spacing w:after="0" w:line="312" w:lineRule="auto"/>
        <w:jc w:val="both"/>
        <w:rPr>
          <w:rFonts w:ascii="Times New Roman" w:hAnsi="Times New Roman" w:cs="Times New Roman"/>
          <w:sz w:val="24"/>
          <w:szCs w:val="24"/>
        </w:rPr>
      </w:pPr>
    </w:p>
    <w:p w14:paraId="73FEC8AA" w14:textId="419797D2" w:rsidR="00BD06D2" w:rsidRPr="00BD06D2" w:rsidRDefault="00BD06D2" w:rsidP="00BD06D2">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4" w:name="_Toc51234104"/>
      <w:r w:rsidRPr="00BD06D2">
        <w:rPr>
          <w:rFonts w:ascii="Times New Roman" w:hAnsi="Times New Roman" w:cs="Times New Roman"/>
          <w:b/>
          <w:sz w:val="24"/>
          <w:szCs w:val="24"/>
          <w:lang w:val="eu-ES"/>
        </w:rPr>
        <w:t>STEAM Sareko kideak</w:t>
      </w:r>
      <w:bookmarkEnd w:id="4"/>
    </w:p>
    <w:p w14:paraId="6006D163" w14:textId="77777777" w:rsidR="00D93BD5" w:rsidRPr="00D727A3" w:rsidRDefault="00D93BD5" w:rsidP="00D72B71">
      <w:pPr>
        <w:spacing w:after="0" w:line="312" w:lineRule="auto"/>
        <w:jc w:val="both"/>
        <w:rPr>
          <w:rFonts w:ascii="Times New Roman" w:hAnsi="Times New Roman" w:cs="Times New Roman"/>
          <w:sz w:val="24"/>
          <w:szCs w:val="24"/>
        </w:rPr>
      </w:pPr>
    </w:p>
    <w:p w14:paraId="009BB443" w14:textId="2C4E703E" w:rsidR="0084584D" w:rsidRPr="002E05FB" w:rsidRDefault="00BD06D2" w:rsidP="00D72B71">
      <w:pPr>
        <w:spacing w:after="0" w:line="312" w:lineRule="auto"/>
        <w:jc w:val="both"/>
        <w:rPr>
          <w:rFonts w:ascii="Times New Roman" w:hAnsi="Times New Roman" w:cs="Times New Roman"/>
          <w:sz w:val="24"/>
          <w:szCs w:val="24"/>
          <w:lang w:val="fr-FR"/>
        </w:rPr>
      </w:pPr>
      <w:r w:rsidRPr="00BD06D2">
        <w:rPr>
          <w:rFonts w:ascii="Times New Roman" w:hAnsi="Times New Roman" w:cs="Times New Roman"/>
          <w:sz w:val="24"/>
          <w:szCs w:val="24"/>
          <w:lang w:val="eu-ES"/>
        </w:rPr>
        <w:t>STEAM Sare erakunde hauek osatzen dute:</w:t>
      </w:r>
    </w:p>
    <w:p w14:paraId="0A903866" w14:textId="77777777" w:rsidR="000E2740" w:rsidRPr="002E05FB" w:rsidRDefault="000E2740" w:rsidP="00D72B71">
      <w:pPr>
        <w:spacing w:after="0" w:line="312" w:lineRule="auto"/>
        <w:jc w:val="both"/>
        <w:rPr>
          <w:rFonts w:ascii="Times New Roman" w:hAnsi="Times New Roman" w:cs="Times New Roman"/>
          <w:sz w:val="24"/>
          <w:szCs w:val="24"/>
          <w:lang w:val="fr-FR"/>
        </w:rPr>
      </w:pPr>
    </w:p>
    <w:p w14:paraId="7446052E" w14:textId="394C020F" w:rsidR="00BD06D2" w:rsidRPr="00BD06D2" w:rsidRDefault="00BD06D2" w:rsidP="00BD06D2">
      <w:pPr>
        <w:pStyle w:val="Prrafodelista"/>
        <w:numPr>
          <w:ilvl w:val="1"/>
          <w:numId w:val="44"/>
        </w:numPr>
        <w:tabs>
          <w:tab w:val="left" w:pos="567"/>
        </w:tabs>
        <w:spacing w:after="0" w:line="312" w:lineRule="auto"/>
        <w:ind w:left="567" w:hanging="567"/>
        <w:jc w:val="both"/>
        <w:outlineLvl w:val="1"/>
        <w:rPr>
          <w:rFonts w:ascii="Times New Roman" w:hAnsi="Times New Roman" w:cs="Times New Roman"/>
          <w:b/>
          <w:sz w:val="24"/>
          <w:szCs w:val="24"/>
        </w:rPr>
      </w:pPr>
      <w:bookmarkStart w:id="5" w:name="_Toc51234105"/>
      <w:r w:rsidRPr="00BD06D2">
        <w:rPr>
          <w:rFonts w:ascii="Times New Roman" w:hAnsi="Times New Roman" w:cs="Times New Roman"/>
          <w:b/>
          <w:sz w:val="24"/>
          <w:szCs w:val="24"/>
          <w:lang w:val="eu-ES"/>
        </w:rPr>
        <w:t>Erakunde koordinatzailea.</w:t>
      </w:r>
      <w:bookmarkEnd w:id="5"/>
    </w:p>
    <w:p w14:paraId="28983375" w14:textId="77777777" w:rsidR="00346ACA" w:rsidRPr="00D727A3" w:rsidRDefault="00346ACA" w:rsidP="00D72B71">
      <w:pPr>
        <w:spacing w:after="0" w:line="312" w:lineRule="auto"/>
        <w:jc w:val="both"/>
        <w:rPr>
          <w:rFonts w:ascii="Times New Roman" w:hAnsi="Times New Roman" w:cs="Times New Roman"/>
          <w:sz w:val="24"/>
          <w:szCs w:val="24"/>
        </w:rPr>
      </w:pPr>
    </w:p>
    <w:p w14:paraId="71FAE897" w14:textId="5FB7D2CA" w:rsidR="009837A7" w:rsidRPr="00D727A3" w:rsidRDefault="00BD06D2" w:rsidP="00D72B71">
      <w:pPr>
        <w:tabs>
          <w:tab w:val="left" w:pos="1134"/>
        </w:tabs>
        <w:spacing w:after="0" w:line="312" w:lineRule="auto"/>
        <w:jc w:val="both"/>
        <w:rPr>
          <w:rFonts w:ascii="Times New Roman" w:hAnsi="Times New Roman" w:cs="Times New Roman"/>
          <w:sz w:val="24"/>
          <w:szCs w:val="24"/>
        </w:rPr>
      </w:pPr>
      <w:r w:rsidRPr="00BD06D2">
        <w:rPr>
          <w:rFonts w:ascii="Times New Roman" w:hAnsi="Times New Roman" w:cs="Times New Roman"/>
          <w:bCs/>
          <w:sz w:val="24"/>
          <w:szCs w:val="24"/>
          <w:lang w:val="eu-ES"/>
        </w:rPr>
        <w:t>STEAM Sareren koordinatzailea Innobasque, Berrikuntzaren Euskal Agentzia da (aurrerantzean, Innobasque), eta hark hartu du bere gain hemen aipatuko ditugun lanak –zehazteko asmorik gabe, eta aipamen gisa baino ez–  egiteko ardura:</w:t>
      </w:r>
      <w:r w:rsidR="00DD0918" w:rsidRPr="00BD06D2">
        <w:rPr>
          <w:rFonts w:ascii="Times New Roman" w:hAnsi="Times New Roman" w:cs="Times New Roman"/>
          <w:sz w:val="24"/>
          <w:szCs w:val="24"/>
        </w:rPr>
        <w:t xml:space="preserve"> </w:t>
      </w:r>
    </w:p>
    <w:p w14:paraId="41B9E7EF" w14:textId="77777777" w:rsidR="00723665" w:rsidRPr="00D727A3" w:rsidRDefault="00723665" w:rsidP="00D72B71">
      <w:pPr>
        <w:pStyle w:val="Prrafodelista"/>
        <w:tabs>
          <w:tab w:val="left" w:pos="1134"/>
        </w:tabs>
        <w:spacing w:after="0" w:line="312" w:lineRule="auto"/>
        <w:ind w:left="1134"/>
        <w:jc w:val="both"/>
        <w:rPr>
          <w:rFonts w:ascii="Times New Roman" w:hAnsi="Times New Roman" w:cs="Times New Roman"/>
          <w:sz w:val="24"/>
          <w:szCs w:val="24"/>
        </w:rPr>
      </w:pPr>
    </w:p>
    <w:p w14:paraId="62A391D3" w14:textId="20CEDCA8" w:rsidR="00BD06D2" w:rsidRPr="00BD06D2"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BD06D2">
        <w:rPr>
          <w:rFonts w:ascii="Times New Roman" w:hAnsi="Times New Roman" w:cs="Times New Roman"/>
          <w:sz w:val="24"/>
          <w:szCs w:val="24"/>
          <w:lang w:val="eu-ES"/>
        </w:rPr>
        <w:t>STEAM Sare sarearen hedapen operatiboa diseinatzea Eusko Jaurlaritzako Hezkuntza Sailak ezarritako jarraibideak betez, eta entitate dinamizatzaileekin elkarlanean.</w:t>
      </w:r>
      <w:r w:rsidRPr="00BD06D2">
        <w:rPr>
          <w:rFonts w:ascii="Times New Roman" w:hAnsi="Times New Roman" w:cs="Times New Roman"/>
          <w:sz w:val="24"/>
          <w:szCs w:val="24"/>
        </w:rPr>
        <w:t xml:space="preserve"> </w:t>
      </w:r>
    </w:p>
    <w:p w14:paraId="68ED684A" w14:textId="77777777" w:rsidR="006C6ADA" w:rsidRPr="006C6ADA" w:rsidRDefault="006C6ADA" w:rsidP="00D72B71">
      <w:pPr>
        <w:tabs>
          <w:tab w:val="left" w:pos="567"/>
        </w:tabs>
        <w:spacing w:after="0" w:line="312" w:lineRule="auto"/>
        <w:jc w:val="both"/>
        <w:rPr>
          <w:rFonts w:ascii="Times New Roman" w:hAnsi="Times New Roman" w:cs="Times New Roman"/>
          <w:sz w:val="24"/>
          <w:szCs w:val="24"/>
        </w:rPr>
      </w:pPr>
    </w:p>
    <w:p w14:paraId="07568A80" w14:textId="58BA6F82" w:rsidR="00BD06D2" w:rsidRPr="00BD06D2"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BD06D2">
        <w:rPr>
          <w:rFonts w:ascii="Times New Roman" w:hAnsi="Times New Roman" w:cs="Times New Roman"/>
          <w:sz w:val="24"/>
          <w:szCs w:val="24"/>
          <w:lang w:val="eu-ES"/>
        </w:rPr>
        <w:t>STEAM Sare eta hura osatzen duten kideen multzoa koordinatzea.</w:t>
      </w:r>
      <w:r w:rsidRPr="00BD06D2">
        <w:rPr>
          <w:rFonts w:ascii="Times New Roman" w:hAnsi="Times New Roman" w:cs="Times New Roman"/>
          <w:sz w:val="24"/>
          <w:szCs w:val="24"/>
        </w:rPr>
        <w:t xml:space="preserve"> </w:t>
      </w:r>
      <w:r w:rsidRPr="00BD06D2">
        <w:rPr>
          <w:rFonts w:ascii="Times New Roman" w:hAnsi="Times New Roman" w:cs="Times New Roman"/>
          <w:sz w:val="24"/>
          <w:szCs w:val="24"/>
          <w:lang w:val="eu-ES"/>
        </w:rPr>
        <w:t>Batez ere, entitate dinamizatzaileek garatutako ekintzak koordinatzea.</w:t>
      </w:r>
    </w:p>
    <w:p w14:paraId="43D3FE69" w14:textId="77777777" w:rsidR="007A00D6" w:rsidRPr="00D727A3" w:rsidRDefault="007A00D6" w:rsidP="00D72B71">
      <w:pPr>
        <w:pStyle w:val="Prrafodelista"/>
        <w:tabs>
          <w:tab w:val="left" w:pos="1134"/>
        </w:tabs>
        <w:spacing w:after="0" w:line="312" w:lineRule="auto"/>
        <w:ind w:left="1134"/>
        <w:jc w:val="both"/>
        <w:rPr>
          <w:rFonts w:ascii="Times New Roman" w:hAnsi="Times New Roman" w:cs="Times New Roman"/>
          <w:sz w:val="24"/>
          <w:szCs w:val="24"/>
        </w:rPr>
      </w:pPr>
    </w:p>
    <w:p w14:paraId="1CD6CF76" w14:textId="22D2EC44" w:rsidR="00BD06D2" w:rsidRPr="002E05FB"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BD06D2">
        <w:rPr>
          <w:rFonts w:ascii="Times New Roman" w:hAnsi="Times New Roman" w:cs="Times New Roman"/>
          <w:sz w:val="24"/>
          <w:szCs w:val="24"/>
          <w:lang w:val="eu-ES"/>
        </w:rPr>
        <w:t>Entitate dinamizatzaileak erakartzea, STEAM Saren sar daitezen.</w:t>
      </w:r>
    </w:p>
    <w:p w14:paraId="76EAB864" w14:textId="77777777" w:rsidR="00E1552D" w:rsidRPr="002E05FB" w:rsidRDefault="00E1552D" w:rsidP="00D72B71">
      <w:pPr>
        <w:tabs>
          <w:tab w:val="left" w:pos="1701"/>
        </w:tabs>
        <w:spacing w:after="0" w:line="312" w:lineRule="auto"/>
        <w:jc w:val="both"/>
        <w:rPr>
          <w:rFonts w:ascii="Times New Roman" w:hAnsi="Times New Roman" w:cs="Times New Roman"/>
          <w:sz w:val="24"/>
          <w:szCs w:val="24"/>
          <w:lang w:val="fr-FR"/>
        </w:rPr>
      </w:pPr>
    </w:p>
    <w:p w14:paraId="55DBC5D7" w14:textId="4D09E787" w:rsidR="00BD06D2" w:rsidRPr="002E05FB"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BD06D2">
        <w:rPr>
          <w:rFonts w:ascii="Times New Roman" w:hAnsi="Times New Roman" w:cs="Times New Roman"/>
          <w:sz w:val="24"/>
          <w:szCs w:val="24"/>
          <w:lang w:val="eu-ES"/>
        </w:rPr>
        <w:t>STEAM Sareren hedapen- eta komunikazio-ekintzak garatzea.</w:t>
      </w:r>
    </w:p>
    <w:p w14:paraId="0A6087F8" w14:textId="77777777" w:rsidR="000A3FB9" w:rsidRPr="002E05FB" w:rsidRDefault="000A3FB9" w:rsidP="00D72B71">
      <w:pPr>
        <w:pStyle w:val="Prrafodelista"/>
        <w:spacing w:after="0" w:line="312" w:lineRule="auto"/>
        <w:ind w:left="1416" w:hanging="696"/>
        <w:rPr>
          <w:rFonts w:ascii="Times New Roman" w:hAnsi="Times New Roman" w:cs="Times New Roman"/>
          <w:sz w:val="24"/>
          <w:szCs w:val="24"/>
          <w:lang w:val="fr-FR"/>
        </w:rPr>
      </w:pPr>
    </w:p>
    <w:p w14:paraId="19E2B654" w14:textId="2E1CF6D4" w:rsidR="00BD06D2" w:rsidRPr="002E05FB"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BD06D2">
        <w:rPr>
          <w:rFonts w:ascii="Times New Roman" w:hAnsi="Times New Roman" w:cs="Times New Roman"/>
          <w:sz w:val="24"/>
          <w:szCs w:val="24"/>
          <w:lang w:val="eu-ES"/>
        </w:rPr>
        <w:t>Proiektua garatzeko interesgarriak izan daitekeen informazioa eta gainerako baliabide materialak prestatzea, baliabide propioak erabilita edo kanpoko profesionalen laguntzarekin, eta informazio eta baliabide horiek STEAM Sareko kideei erabilgarri jartzea.</w:t>
      </w:r>
    </w:p>
    <w:p w14:paraId="064951CB" w14:textId="77777777" w:rsidR="00FD2A0E" w:rsidRPr="002E05FB" w:rsidRDefault="00FD2A0E" w:rsidP="00D72B71">
      <w:pPr>
        <w:pStyle w:val="Prrafodelista"/>
        <w:tabs>
          <w:tab w:val="left" w:pos="567"/>
        </w:tabs>
        <w:spacing w:after="0" w:line="312" w:lineRule="auto"/>
        <w:ind w:left="567"/>
        <w:jc w:val="both"/>
        <w:rPr>
          <w:rFonts w:ascii="Times New Roman" w:hAnsi="Times New Roman" w:cs="Times New Roman"/>
          <w:sz w:val="24"/>
          <w:szCs w:val="24"/>
          <w:lang w:val="fr-FR"/>
        </w:rPr>
      </w:pPr>
    </w:p>
    <w:p w14:paraId="77A6AF09" w14:textId="48105C46" w:rsidR="00BD06D2" w:rsidRPr="002E05FB"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BD06D2">
        <w:rPr>
          <w:rFonts w:ascii="Times New Roman" w:hAnsi="Times New Roman" w:cs="Times New Roman"/>
          <w:sz w:val="24"/>
          <w:szCs w:val="24"/>
          <w:lang w:val="eu-ES"/>
        </w:rPr>
        <w:t xml:space="preserve">STEAM Sareko kideei zereginak behar bezala egin ahal izateko beharko dituzten tresnak ematea; adibidez, esparru metodologikoa eta hari dagozkion ereduzko jarduerak (jarduera bakoitzerako </w:t>
      </w:r>
      <w:proofErr w:type="spellStart"/>
      <w:r w:rsidRPr="00BD06D2">
        <w:rPr>
          <w:rFonts w:ascii="Times New Roman" w:hAnsi="Times New Roman" w:cs="Times New Roman"/>
          <w:sz w:val="24"/>
          <w:szCs w:val="24"/>
          <w:lang w:val="eu-ES"/>
        </w:rPr>
        <w:t>eskaletak</w:t>
      </w:r>
      <w:proofErr w:type="spellEnd"/>
      <w:r w:rsidRPr="00BD06D2">
        <w:rPr>
          <w:rFonts w:ascii="Times New Roman" w:hAnsi="Times New Roman" w:cs="Times New Roman"/>
          <w:sz w:val="24"/>
          <w:szCs w:val="24"/>
          <w:lang w:val="eu-ES"/>
        </w:rPr>
        <w:t>; irakasleen eta profesionalen prestakuntza-faserako gidoia; aurretiko eta ondorengo lanerako jarraibideak irakasleentzat; interakziorako jarraibideak eta dinamikak biltzen dituen gida STEM profesionalentzat).</w:t>
      </w:r>
      <w:r w:rsidRPr="002E05FB">
        <w:rPr>
          <w:rStyle w:val="Refdenotaalpie"/>
          <w:rFonts w:ascii="Times New Roman" w:hAnsi="Times New Roman" w:cs="Times New Roman"/>
          <w:sz w:val="24"/>
          <w:szCs w:val="24"/>
          <w:lang w:val="fr-FR"/>
        </w:rPr>
        <w:t xml:space="preserve"> </w:t>
      </w:r>
    </w:p>
    <w:p w14:paraId="5D477471" w14:textId="77777777" w:rsidR="00E62BB4" w:rsidRPr="002E05FB" w:rsidRDefault="00E62BB4" w:rsidP="00D72B71">
      <w:pPr>
        <w:pStyle w:val="Prrafodelista"/>
        <w:spacing w:after="0" w:line="312" w:lineRule="auto"/>
        <w:rPr>
          <w:rFonts w:ascii="Times New Roman" w:hAnsi="Times New Roman" w:cs="Times New Roman"/>
          <w:sz w:val="24"/>
          <w:szCs w:val="24"/>
          <w:lang w:val="fr-FR"/>
        </w:rPr>
      </w:pPr>
    </w:p>
    <w:p w14:paraId="6382ED96" w14:textId="05507446" w:rsidR="00BD06D2" w:rsidRPr="002E05FB"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BD06D2">
        <w:rPr>
          <w:rFonts w:ascii="Times New Roman" w:hAnsi="Times New Roman" w:cs="Times New Roman"/>
          <w:sz w:val="24"/>
          <w:szCs w:val="24"/>
          <w:lang w:val="eu-ES"/>
        </w:rPr>
        <w:t>Erakunde dinamizatzaileek emandako informazioa erabilita, jardueren katalogoa prestatzea, eta hor biltzea STEAM Saren parte hartzen duten eragile sozioekonomikoen zerrenda eta eragile horiek ikastetxeetan garatzea eskaintzen dituzten jarduera zehatzak.</w:t>
      </w:r>
    </w:p>
    <w:p w14:paraId="6C2684B6" w14:textId="77777777" w:rsidR="00990C8D" w:rsidRPr="002E05FB" w:rsidRDefault="00990C8D" w:rsidP="00D72B71">
      <w:pPr>
        <w:pStyle w:val="Prrafodelista"/>
        <w:spacing w:after="0" w:line="312" w:lineRule="auto"/>
        <w:rPr>
          <w:rFonts w:ascii="Times New Roman" w:hAnsi="Times New Roman" w:cs="Times New Roman"/>
          <w:sz w:val="24"/>
          <w:szCs w:val="24"/>
          <w:lang w:val="fr-FR"/>
        </w:rPr>
      </w:pPr>
    </w:p>
    <w:p w14:paraId="2CDFC0E1" w14:textId="15119C29" w:rsidR="00BD06D2" w:rsidRPr="002E05FB"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BD06D2">
        <w:rPr>
          <w:rFonts w:ascii="Times New Roman" w:hAnsi="Times New Roman" w:cs="Times New Roman"/>
          <w:sz w:val="24"/>
          <w:szCs w:val="24"/>
          <w:lang w:val="eu-ES"/>
        </w:rPr>
        <w:t xml:space="preserve">STEAM </w:t>
      </w:r>
      <w:r w:rsidR="00FB7B71">
        <w:rPr>
          <w:rFonts w:ascii="Times New Roman" w:hAnsi="Times New Roman" w:cs="Times New Roman"/>
          <w:sz w:val="24"/>
          <w:szCs w:val="24"/>
          <w:lang w:val="eu-ES"/>
        </w:rPr>
        <w:t>h</w:t>
      </w:r>
      <w:r w:rsidRPr="00BD06D2">
        <w:rPr>
          <w:rFonts w:ascii="Times New Roman" w:hAnsi="Times New Roman" w:cs="Times New Roman"/>
          <w:sz w:val="24"/>
          <w:szCs w:val="24"/>
          <w:lang w:val="eu-ES"/>
        </w:rPr>
        <w:t>ezkuntzari lotutako gai zehatzei buruzko tailerrak antolatzea entitate dinamizatzaileentzat.</w:t>
      </w:r>
    </w:p>
    <w:p w14:paraId="463DEB14" w14:textId="77777777" w:rsidR="006C6ADA" w:rsidRPr="002E05FB" w:rsidRDefault="006C6ADA" w:rsidP="00D72B71">
      <w:pPr>
        <w:tabs>
          <w:tab w:val="left" w:pos="1701"/>
        </w:tabs>
        <w:spacing w:after="0" w:line="312" w:lineRule="auto"/>
        <w:jc w:val="both"/>
        <w:rPr>
          <w:rFonts w:ascii="Times New Roman" w:hAnsi="Times New Roman" w:cs="Times New Roman"/>
          <w:sz w:val="24"/>
          <w:szCs w:val="24"/>
          <w:lang w:val="fr-FR"/>
        </w:rPr>
      </w:pPr>
    </w:p>
    <w:p w14:paraId="1E8073B0" w14:textId="23333AC9" w:rsidR="00BD06D2" w:rsidRPr="00BD06D2"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BD06D2">
        <w:rPr>
          <w:rFonts w:ascii="Times New Roman" w:hAnsi="Times New Roman" w:cs="Times New Roman"/>
          <w:sz w:val="24"/>
          <w:szCs w:val="24"/>
          <w:lang w:val="eu-ES"/>
        </w:rPr>
        <w:lastRenderedPageBreak/>
        <w:t>STEAM Sareren aurrekontua kudeatzea.</w:t>
      </w:r>
    </w:p>
    <w:p w14:paraId="79C6B0C4" w14:textId="77777777" w:rsidR="00AF3FE4" w:rsidRPr="00AF3FE4" w:rsidRDefault="00AF3FE4" w:rsidP="00D72B71">
      <w:pPr>
        <w:pStyle w:val="Prrafodelista"/>
        <w:tabs>
          <w:tab w:val="left" w:pos="567"/>
        </w:tabs>
        <w:spacing w:after="0" w:line="312" w:lineRule="auto"/>
        <w:ind w:left="567"/>
        <w:jc w:val="both"/>
        <w:rPr>
          <w:rFonts w:ascii="Times New Roman" w:hAnsi="Times New Roman" w:cs="Times New Roman"/>
          <w:sz w:val="24"/>
          <w:szCs w:val="24"/>
        </w:rPr>
      </w:pPr>
    </w:p>
    <w:p w14:paraId="6E1D2271" w14:textId="28EB1382" w:rsidR="00BD06D2" w:rsidRPr="00BD06D2" w:rsidRDefault="00BD06D2" w:rsidP="00BD06D2">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BD06D2">
        <w:rPr>
          <w:rFonts w:ascii="Times New Roman" w:hAnsi="Times New Roman" w:cs="Times New Roman"/>
          <w:sz w:val="24"/>
          <w:szCs w:val="24"/>
          <w:lang w:val="eu-ES"/>
        </w:rPr>
        <w:t>Horiez gain, 4.2 oinarrian entitate dinamizatzaileentzat aurrez ikusitako funtzioak ere bete ahal izango ditu.</w:t>
      </w:r>
    </w:p>
    <w:p w14:paraId="5E8E5158" w14:textId="77777777" w:rsidR="00FD2A0E" w:rsidRPr="00D727A3" w:rsidRDefault="00FD2A0E" w:rsidP="00D72B71">
      <w:pPr>
        <w:spacing w:after="0" w:line="312" w:lineRule="auto"/>
        <w:jc w:val="both"/>
        <w:rPr>
          <w:rFonts w:ascii="Times New Roman" w:hAnsi="Times New Roman" w:cs="Times New Roman"/>
          <w:sz w:val="24"/>
          <w:szCs w:val="24"/>
        </w:rPr>
      </w:pPr>
    </w:p>
    <w:p w14:paraId="6F688AD4" w14:textId="2FBE4921" w:rsidR="00BD06D2" w:rsidRPr="00BD06D2" w:rsidRDefault="00BD06D2" w:rsidP="00BD06D2">
      <w:pPr>
        <w:pStyle w:val="Prrafodelista"/>
        <w:numPr>
          <w:ilvl w:val="1"/>
          <w:numId w:val="44"/>
        </w:numPr>
        <w:tabs>
          <w:tab w:val="left" w:pos="567"/>
        </w:tabs>
        <w:spacing w:after="0" w:line="312" w:lineRule="auto"/>
        <w:ind w:left="567" w:hanging="567"/>
        <w:jc w:val="both"/>
        <w:outlineLvl w:val="1"/>
        <w:rPr>
          <w:rFonts w:ascii="Times New Roman" w:hAnsi="Times New Roman" w:cs="Times New Roman"/>
          <w:b/>
          <w:sz w:val="24"/>
          <w:szCs w:val="24"/>
        </w:rPr>
      </w:pPr>
      <w:bookmarkStart w:id="6" w:name="_Toc51234106"/>
      <w:r w:rsidRPr="00BD06D2">
        <w:rPr>
          <w:rFonts w:ascii="Times New Roman" w:hAnsi="Times New Roman" w:cs="Times New Roman"/>
          <w:b/>
          <w:sz w:val="24"/>
          <w:szCs w:val="24"/>
          <w:lang w:val="eu-ES"/>
        </w:rPr>
        <w:t>Entitate dinamizatzaileak.</w:t>
      </w:r>
      <w:bookmarkEnd w:id="6"/>
    </w:p>
    <w:p w14:paraId="0F8494BF" w14:textId="77777777" w:rsidR="00AF57BF" w:rsidRPr="00D727A3" w:rsidRDefault="00AF57BF" w:rsidP="00D72B71">
      <w:pPr>
        <w:spacing w:after="0" w:line="312" w:lineRule="auto"/>
        <w:jc w:val="both"/>
        <w:rPr>
          <w:rFonts w:ascii="Times New Roman" w:hAnsi="Times New Roman" w:cs="Times New Roman"/>
          <w:sz w:val="24"/>
          <w:szCs w:val="24"/>
        </w:rPr>
      </w:pPr>
    </w:p>
    <w:p w14:paraId="6C4B124A" w14:textId="49AC3EE8" w:rsidR="002758F9" w:rsidRDefault="00BD06D2" w:rsidP="00D72B71">
      <w:pPr>
        <w:spacing w:after="0" w:line="312" w:lineRule="auto"/>
        <w:jc w:val="both"/>
        <w:rPr>
          <w:rFonts w:ascii="Times New Roman" w:hAnsi="Times New Roman" w:cs="Times New Roman"/>
          <w:sz w:val="24"/>
          <w:szCs w:val="24"/>
        </w:rPr>
      </w:pPr>
      <w:r w:rsidRPr="001244BE">
        <w:rPr>
          <w:rFonts w:ascii="Times New Roman" w:hAnsi="Times New Roman" w:cs="Times New Roman"/>
          <w:sz w:val="24"/>
          <w:szCs w:val="24"/>
          <w:lang w:val="eu-ES"/>
        </w:rPr>
        <w:t>Entitate dinamizatzaileak irabazi-asmorik gabeko entitateak izango dira, STEAM hezkuntzan esperientzia dutenak eta inguruan dituzten eragile sozioekonomikoekin eta ikastetxeekin gertuko harremana dutenak.</w:t>
      </w:r>
      <w:r w:rsidR="002758F9" w:rsidRPr="001244BE">
        <w:rPr>
          <w:rFonts w:ascii="Times New Roman" w:hAnsi="Times New Roman" w:cs="Times New Roman"/>
          <w:sz w:val="24"/>
          <w:szCs w:val="24"/>
        </w:rPr>
        <w:t xml:space="preserve"> </w:t>
      </w:r>
      <w:r w:rsidR="001244BE" w:rsidRPr="001244BE">
        <w:rPr>
          <w:rFonts w:ascii="Times New Roman" w:hAnsi="Times New Roman" w:cs="Times New Roman"/>
          <w:sz w:val="24"/>
          <w:szCs w:val="24"/>
          <w:lang w:val="eu-ES"/>
        </w:rPr>
        <w:t>Erakundeek, STEAM Saren dinamizatzaile gisa sartzeko, aurrez, harreman juridiko bat formalizatu beharko dute Innobasquerekin, eta harreman horretan STEAM Sarera atxikiz gero izango lituzkeen eskubideak eta betebeharrak arautu beharko dira.</w:t>
      </w:r>
      <w:r w:rsidR="002758F9" w:rsidRPr="001244BE">
        <w:rPr>
          <w:rFonts w:ascii="Times New Roman" w:hAnsi="Times New Roman" w:cs="Times New Roman"/>
          <w:sz w:val="24"/>
          <w:szCs w:val="24"/>
        </w:rPr>
        <w:t xml:space="preserve"> </w:t>
      </w:r>
    </w:p>
    <w:p w14:paraId="170995D9" w14:textId="77777777" w:rsidR="002758F9" w:rsidRDefault="002758F9" w:rsidP="00D72B71">
      <w:pPr>
        <w:spacing w:after="0" w:line="312" w:lineRule="auto"/>
        <w:jc w:val="both"/>
        <w:rPr>
          <w:rFonts w:ascii="Times New Roman" w:hAnsi="Times New Roman" w:cs="Times New Roman"/>
          <w:sz w:val="24"/>
          <w:szCs w:val="24"/>
        </w:rPr>
      </w:pPr>
    </w:p>
    <w:p w14:paraId="65C66E23" w14:textId="046657F1" w:rsidR="0020264B" w:rsidRPr="001244BE" w:rsidRDefault="001244BE" w:rsidP="00D72B71">
      <w:pPr>
        <w:spacing w:after="0" w:line="312" w:lineRule="auto"/>
        <w:jc w:val="both"/>
        <w:rPr>
          <w:rFonts w:ascii="Times New Roman" w:hAnsi="Times New Roman" w:cs="Times New Roman"/>
          <w:sz w:val="24"/>
          <w:szCs w:val="24"/>
        </w:rPr>
      </w:pPr>
      <w:r w:rsidRPr="001244BE">
        <w:rPr>
          <w:rFonts w:ascii="Times New Roman" w:hAnsi="Times New Roman" w:cs="Times New Roman"/>
          <w:sz w:val="24"/>
          <w:szCs w:val="24"/>
          <w:lang w:val="eu-ES"/>
        </w:rPr>
        <w:t>Entitate dinamizatzaileek hemen aipatuko ditugun jarduerak (zehaztu gabe eta aipamen gisa soilik) egiteko konpromisoa hartuko dute:</w:t>
      </w:r>
    </w:p>
    <w:p w14:paraId="087C196C" w14:textId="77777777" w:rsidR="00AC1098" w:rsidRPr="00D727A3" w:rsidRDefault="00AC1098" w:rsidP="00D72B71">
      <w:pPr>
        <w:pStyle w:val="Prrafodelista"/>
        <w:spacing w:after="0" w:line="312" w:lineRule="auto"/>
        <w:ind w:left="1134"/>
        <w:jc w:val="both"/>
        <w:rPr>
          <w:rFonts w:ascii="Times New Roman" w:hAnsi="Times New Roman" w:cs="Times New Roman"/>
          <w:sz w:val="24"/>
          <w:szCs w:val="24"/>
        </w:rPr>
      </w:pPr>
    </w:p>
    <w:p w14:paraId="14F4DC64" w14:textId="4148BDC9" w:rsidR="0062499E" w:rsidRPr="0062499E" w:rsidRDefault="0062499E" w:rsidP="0062499E">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sidRPr="0062499E">
        <w:rPr>
          <w:rFonts w:ascii="Times New Roman" w:hAnsi="Times New Roman" w:cs="Times New Roman"/>
          <w:sz w:val="24"/>
          <w:szCs w:val="24"/>
          <w:lang w:val="eu-ES"/>
        </w:rPr>
        <w:t>Innobasquek sarea diseinatzeko egiten dituen ekintzetan parte hartzea.</w:t>
      </w:r>
      <w:r w:rsidRPr="0062499E">
        <w:rPr>
          <w:rFonts w:ascii="Times New Roman" w:hAnsi="Times New Roman" w:cs="Times New Roman"/>
          <w:sz w:val="24"/>
          <w:szCs w:val="24"/>
        </w:rPr>
        <w:t xml:space="preserve"> </w:t>
      </w:r>
    </w:p>
    <w:p w14:paraId="2DCECA83" w14:textId="77777777" w:rsidR="009A4C1D" w:rsidRPr="0062499E" w:rsidRDefault="009A4C1D" w:rsidP="00D72B71">
      <w:pPr>
        <w:pStyle w:val="Prrafodelista"/>
        <w:tabs>
          <w:tab w:val="left" w:pos="567"/>
        </w:tabs>
        <w:spacing w:after="0" w:line="312" w:lineRule="auto"/>
        <w:ind w:left="567"/>
        <w:jc w:val="both"/>
        <w:rPr>
          <w:rFonts w:ascii="Times New Roman" w:hAnsi="Times New Roman" w:cs="Times New Roman"/>
          <w:sz w:val="24"/>
          <w:szCs w:val="24"/>
        </w:rPr>
      </w:pPr>
    </w:p>
    <w:p w14:paraId="713BE1C6" w14:textId="0A9B87AB" w:rsidR="009A4C1D" w:rsidRPr="0062499E" w:rsidRDefault="0062499E" w:rsidP="00D72B71">
      <w:pPr>
        <w:pStyle w:val="Prrafodelista"/>
        <w:tabs>
          <w:tab w:val="left" w:pos="567"/>
        </w:tabs>
        <w:spacing w:after="0" w:line="312" w:lineRule="auto"/>
        <w:ind w:left="567"/>
        <w:jc w:val="both"/>
        <w:rPr>
          <w:rFonts w:ascii="Times New Roman" w:hAnsi="Times New Roman" w:cs="Times New Roman"/>
          <w:sz w:val="24"/>
          <w:szCs w:val="24"/>
        </w:rPr>
      </w:pPr>
      <w:r w:rsidRPr="00EE58E7">
        <w:rPr>
          <w:rFonts w:ascii="Times New Roman" w:hAnsi="Times New Roman" w:cs="Times New Roman"/>
          <w:sz w:val="24"/>
          <w:szCs w:val="24"/>
          <w:lang w:val="eu-ES"/>
        </w:rPr>
        <w:t>Horretarako, entitate dinamizatzailee</w:t>
      </w:r>
      <w:r w:rsidR="00EE58E7" w:rsidRPr="00EE58E7">
        <w:rPr>
          <w:rFonts w:ascii="Times New Roman" w:hAnsi="Times New Roman" w:cs="Times New Roman"/>
          <w:sz w:val="24"/>
          <w:szCs w:val="24"/>
          <w:lang w:val="eu-ES"/>
        </w:rPr>
        <w:t>k</w:t>
      </w:r>
      <w:r w:rsidRPr="00EE58E7">
        <w:rPr>
          <w:rFonts w:ascii="Times New Roman" w:hAnsi="Times New Roman" w:cs="Times New Roman"/>
          <w:sz w:val="24"/>
          <w:szCs w:val="24"/>
          <w:lang w:val="eu-ES"/>
        </w:rPr>
        <w:t xml:space="preserve"> egiten dituzten edo egingo </w:t>
      </w:r>
      <w:r w:rsidRPr="00EE58E7">
        <w:rPr>
          <w:rFonts w:ascii="Times New Roman" w:hAnsi="Times New Roman" w:cs="Times New Roman"/>
          <w:sz w:val="24"/>
          <w:szCs w:val="24"/>
          <w:lang w:val="eu-ES"/>
        </w:rPr>
        <w:lastRenderedPageBreak/>
        <w:t>dituzten STEAM Hezkuntzako jarduerei buruzko informazioa eta jakintza helaraziko dizkiote Innobasqueri, STEAM Sareren diseinua</w:t>
      </w:r>
      <w:r w:rsidR="00EE58E7" w:rsidRPr="00EE58E7">
        <w:rPr>
          <w:rFonts w:ascii="Times New Roman" w:hAnsi="Times New Roman" w:cs="Times New Roman"/>
          <w:sz w:val="24"/>
          <w:szCs w:val="24"/>
          <w:lang w:val="eu-ES"/>
        </w:rPr>
        <w:t>, ahal bada,</w:t>
      </w:r>
      <w:r w:rsidRPr="00EE58E7">
        <w:rPr>
          <w:rFonts w:ascii="Times New Roman" w:hAnsi="Times New Roman" w:cs="Times New Roman"/>
          <w:sz w:val="24"/>
          <w:szCs w:val="24"/>
          <w:lang w:val="eu-ES"/>
        </w:rPr>
        <w:t xml:space="preserve"> aberasteko.</w:t>
      </w:r>
      <w:r w:rsidR="00B247CD" w:rsidRPr="00EE58E7">
        <w:rPr>
          <w:rStyle w:val="Refdenotaalpie"/>
          <w:rFonts w:ascii="Times New Roman" w:hAnsi="Times New Roman" w:cs="Times New Roman"/>
          <w:sz w:val="24"/>
          <w:szCs w:val="24"/>
        </w:rPr>
        <w:t xml:space="preserve"> </w:t>
      </w:r>
    </w:p>
    <w:p w14:paraId="21514F22" w14:textId="77777777" w:rsidR="00E1552D" w:rsidRPr="0062499E" w:rsidRDefault="00E1552D" w:rsidP="00D72B71">
      <w:pPr>
        <w:pStyle w:val="Prrafodelista"/>
        <w:tabs>
          <w:tab w:val="left" w:pos="567"/>
        </w:tabs>
        <w:spacing w:after="0" w:line="312" w:lineRule="auto"/>
        <w:ind w:left="567"/>
        <w:jc w:val="both"/>
        <w:rPr>
          <w:rFonts w:ascii="Times New Roman" w:hAnsi="Times New Roman" w:cs="Times New Roman"/>
          <w:sz w:val="24"/>
          <w:szCs w:val="24"/>
        </w:rPr>
      </w:pPr>
    </w:p>
    <w:p w14:paraId="4E61D4FE" w14:textId="20C79846" w:rsidR="00EE58E7" w:rsidRPr="00EE58E7" w:rsidRDefault="00EE58E7" w:rsidP="00EE58E7">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sidRPr="00EE58E7">
        <w:rPr>
          <w:rFonts w:ascii="Times New Roman" w:hAnsi="Times New Roman" w:cs="Times New Roman"/>
          <w:sz w:val="24"/>
          <w:szCs w:val="24"/>
          <w:lang w:val="eu-ES"/>
        </w:rPr>
        <w:t>Ikastetxeak eta eragile sozioekonomikoak erakartzea, eta haiek STEAM Saren sartzeko kudeaketa-lanak egitea.</w:t>
      </w:r>
      <w:r w:rsidRPr="00EE58E7">
        <w:rPr>
          <w:rStyle w:val="Refdenotaalpie"/>
          <w:rFonts w:ascii="Times New Roman" w:hAnsi="Times New Roman" w:cs="Times New Roman"/>
          <w:sz w:val="24"/>
          <w:szCs w:val="24"/>
        </w:rPr>
        <w:t xml:space="preserve"> </w:t>
      </w:r>
    </w:p>
    <w:p w14:paraId="3A4AAA82" w14:textId="77777777" w:rsidR="002758F9" w:rsidRPr="0062499E" w:rsidRDefault="002758F9" w:rsidP="00D72B71">
      <w:pPr>
        <w:pStyle w:val="Prrafodelista"/>
        <w:tabs>
          <w:tab w:val="left" w:pos="567"/>
        </w:tabs>
        <w:spacing w:after="0" w:line="312" w:lineRule="auto"/>
        <w:ind w:left="567"/>
        <w:jc w:val="both"/>
        <w:rPr>
          <w:rFonts w:ascii="Times New Roman" w:hAnsi="Times New Roman" w:cs="Times New Roman"/>
          <w:sz w:val="24"/>
          <w:szCs w:val="24"/>
        </w:rPr>
      </w:pPr>
    </w:p>
    <w:p w14:paraId="56D22BF1" w14:textId="05A72754" w:rsidR="00EE58E7" w:rsidRPr="00EE58E7" w:rsidRDefault="00EE58E7" w:rsidP="00EE58E7">
      <w:pPr>
        <w:pStyle w:val="Prrafodelista"/>
        <w:numPr>
          <w:ilvl w:val="0"/>
          <w:numId w:val="35"/>
        </w:numPr>
        <w:tabs>
          <w:tab w:val="left" w:pos="567"/>
        </w:tabs>
        <w:spacing w:after="0" w:line="312" w:lineRule="auto"/>
        <w:ind w:left="567" w:hanging="567"/>
        <w:jc w:val="both"/>
      </w:pPr>
      <w:r w:rsidRPr="00EE58E7">
        <w:rPr>
          <w:rFonts w:ascii="Times New Roman" w:hAnsi="Times New Roman" w:cs="Times New Roman"/>
          <w:sz w:val="24"/>
          <w:szCs w:val="24"/>
          <w:lang w:val="eu-ES"/>
        </w:rPr>
        <w:t>Jardueren proba pilotuak garatzean eskuratutako informazioa Innobasqueri ematea, hark jardueren katalogoa presta dezan.</w:t>
      </w:r>
    </w:p>
    <w:p w14:paraId="7E53E469" w14:textId="77777777" w:rsidR="00AF57BF" w:rsidRPr="0062499E" w:rsidRDefault="00AF57BF" w:rsidP="00D72B71">
      <w:pPr>
        <w:pStyle w:val="Prrafodelista"/>
        <w:tabs>
          <w:tab w:val="left" w:pos="567"/>
        </w:tabs>
        <w:spacing w:after="0" w:line="312" w:lineRule="auto"/>
        <w:ind w:left="567"/>
        <w:jc w:val="both"/>
        <w:rPr>
          <w:rFonts w:ascii="Times New Roman" w:hAnsi="Times New Roman" w:cs="Times New Roman"/>
          <w:sz w:val="24"/>
          <w:szCs w:val="24"/>
        </w:rPr>
      </w:pPr>
    </w:p>
    <w:p w14:paraId="05E2A907" w14:textId="7A443EBA" w:rsidR="00EE58E7" w:rsidRPr="00EE58E7" w:rsidRDefault="00EE58E7" w:rsidP="00EE58E7">
      <w:pPr>
        <w:pStyle w:val="Prrafodelista"/>
        <w:numPr>
          <w:ilvl w:val="0"/>
          <w:numId w:val="35"/>
        </w:numPr>
        <w:tabs>
          <w:tab w:val="left" w:pos="567"/>
        </w:tabs>
        <w:spacing w:after="0" w:line="312" w:lineRule="auto"/>
        <w:ind w:left="567" w:hanging="567"/>
        <w:jc w:val="both"/>
        <w:rPr>
          <w:rFonts w:ascii="Times New Roman" w:hAnsi="Times New Roman" w:cs="Times New Roman"/>
          <w:vanish/>
          <w:sz w:val="24"/>
        </w:rPr>
      </w:pPr>
      <w:r w:rsidRPr="00EE58E7">
        <w:rPr>
          <w:rFonts w:ascii="Times New Roman" w:hAnsi="Times New Roman" w:cs="Times New Roman"/>
          <w:sz w:val="24"/>
          <w:szCs w:val="24"/>
          <w:lang w:val="eu-ES"/>
        </w:rPr>
        <w:t>STEAM Sareren hedapen- eta komunikazio-ekintzak garatzea.</w:t>
      </w:r>
      <w:r w:rsidRPr="00EE58E7">
        <w:rPr>
          <w:rStyle w:val="Refdenotaalpie"/>
          <w:rFonts w:ascii="Times New Roman" w:hAnsi="Times New Roman" w:cs="Times New Roman"/>
          <w:sz w:val="24"/>
          <w:szCs w:val="24"/>
        </w:rPr>
        <w:t xml:space="preserve"> </w:t>
      </w:r>
    </w:p>
    <w:p w14:paraId="73BB770B" w14:textId="77777777" w:rsidR="00AF57BF" w:rsidRPr="0062499E" w:rsidRDefault="00AF57BF" w:rsidP="00D72B71">
      <w:pPr>
        <w:pStyle w:val="Prrafodelista"/>
        <w:tabs>
          <w:tab w:val="left" w:pos="567"/>
        </w:tabs>
        <w:spacing w:after="0" w:line="312" w:lineRule="auto"/>
        <w:ind w:left="567"/>
        <w:jc w:val="both"/>
        <w:rPr>
          <w:rFonts w:ascii="Times New Roman" w:hAnsi="Times New Roman" w:cs="Times New Roman"/>
          <w:sz w:val="24"/>
          <w:szCs w:val="24"/>
        </w:rPr>
      </w:pPr>
    </w:p>
    <w:p w14:paraId="79D2C6D2" w14:textId="49CA1FE7" w:rsidR="00AF57BF" w:rsidRDefault="00EE58E7" w:rsidP="00D72B71">
      <w:pPr>
        <w:pStyle w:val="Prrafodelista"/>
        <w:tabs>
          <w:tab w:val="left" w:pos="567"/>
        </w:tabs>
        <w:spacing w:after="0" w:line="312" w:lineRule="auto"/>
        <w:ind w:left="567"/>
        <w:jc w:val="both"/>
        <w:rPr>
          <w:rFonts w:ascii="Times New Roman" w:hAnsi="Times New Roman" w:cs="Times New Roman"/>
          <w:sz w:val="24"/>
          <w:szCs w:val="24"/>
        </w:rPr>
      </w:pPr>
      <w:r w:rsidRPr="00765CE9">
        <w:rPr>
          <w:rFonts w:ascii="Times New Roman" w:hAnsi="Times New Roman" w:cs="Times New Roman"/>
          <w:sz w:val="24"/>
          <w:szCs w:val="24"/>
          <w:lang w:val="eu-ES"/>
        </w:rPr>
        <w:t>Horretarako, entitate dinamizatzaileek ekimenaren hedapena egiteko modu egokian erabiliko dituzte</w:t>
      </w:r>
      <w:r w:rsidR="00765CE9" w:rsidRPr="00765CE9">
        <w:rPr>
          <w:rFonts w:ascii="Times New Roman" w:hAnsi="Times New Roman" w:cs="Times New Roman"/>
          <w:sz w:val="24"/>
          <w:szCs w:val="24"/>
          <w:lang w:val="eu-ES"/>
        </w:rPr>
        <w:t xml:space="preserve"> komunikazio-euskarriak</w:t>
      </w:r>
      <w:r w:rsidRPr="00765CE9">
        <w:rPr>
          <w:rFonts w:ascii="Times New Roman" w:hAnsi="Times New Roman" w:cs="Times New Roman"/>
          <w:sz w:val="24"/>
          <w:szCs w:val="24"/>
          <w:lang w:val="eu-ES"/>
        </w:rPr>
        <w:t>, materialak eta logoen presentzia zuzen erabiliz, Innobasquek emandako jarraibideen arabera, eta Eusko Jaurlaritzako Hezkuntza Saila eta Innobasque izendatuko dituzte STEAM Sareren hedapena egiten duten bakoitzean, edozein dela ere komunikazio-euskarria.</w:t>
      </w:r>
      <w:r w:rsidR="008D6546" w:rsidRPr="00765CE9">
        <w:rPr>
          <w:rFonts w:ascii="Times New Roman" w:hAnsi="Times New Roman" w:cs="Times New Roman"/>
          <w:sz w:val="24"/>
          <w:szCs w:val="24"/>
        </w:rPr>
        <w:t xml:space="preserve"> </w:t>
      </w:r>
    </w:p>
    <w:p w14:paraId="262260CC" w14:textId="77777777" w:rsidR="000A3FB9" w:rsidRPr="00D727A3" w:rsidRDefault="000A3FB9" w:rsidP="00D72B71">
      <w:pPr>
        <w:pStyle w:val="Prrafodelista"/>
        <w:tabs>
          <w:tab w:val="left" w:pos="1134"/>
        </w:tabs>
        <w:spacing w:after="0" w:line="312" w:lineRule="auto"/>
        <w:ind w:left="1134"/>
        <w:jc w:val="both"/>
        <w:rPr>
          <w:rFonts w:ascii="Times New Roman" w:hAnsi="Times New Roman" w:cs="Times New Roman"/>
          <w:sz w:val="24"/>
          <w:szCs w:val="24"/>
        </w:rPr>
      </w:pPr>
    </w:p>
    <w:p w14:paraId="1A3148A8" w14:textId="4515130B" w:rsidR="00765CE9" w:rsidRPr="00765CE9" w:rsidRDefault="00765CE9" w:rsidP="00765CE9">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sidRPr="00765CE9">
        <w:rPr>
          <w:rFonts w:ascii="Times New Roman" w:hAnsi="Times New Roman" w:cs="Times New Roman"/>
          <w:sz w:val="24"/>
          <w:szCs w:val="24"/>
          <w:lang w:val="eu-ES"/>
        </w:rPr>
        <w:t>Ikastetxeen eta eragile sozioekonomikoen harremana kudeatzea.</w:t>
      </w:r>
    </w:p>
    <w:p w14:paraId="5D9F7BFB" w14:textId="77777777" w:rsidR="00424014" w:rsidRPr="00424014" w:rsidRDefault="00424014" w:rsidP="00D72B71">
      <w:pPr>
        <w:pStyle w:val="Prrafodelista"/>
        <w:spacing w:after="0" w:line="312" w:lineRule="auto"/>
        <w:rPr>
          <w:rFonts w:ascii="Times New Roman" w:hAnsi="Times New Roman" w:cs="Times New Roman"/>
          <w:sz w:val="24"/>
          <w:szCs w:val="24"/>
        </w:rPr>
      </w:pPr>
    </w:p>
    <w:p w14:paraId="5D027CA2" w14:textId="0758B514" w:rsidR="00765CE9" w:rsidRPr="00765CE9" w:rsidRDefault="00765CE9" w:rsidP="00765CE9">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sidRPr="00765CE9">
        <w:rPr>
          <w:rFonts w:ascii="Times New Roman" w:hAnsi="Times New Roman" w:cs="Times New Roman"/>
          <w:sz w:val="24"/>
          <w:szCs w:val="24"/>
          <w:lang w:val="eu-ES"/>
        </w:rPr>
        <w:t>Egindako ekintzak ebaluatzea eta haiei jarraipena egitea, Innobasquerekin eta gainerako entitate dinamizatzaileekin partekatzeko.</w:t>
      </w:r>
      <w:r w:rsidRPr="00765CE9">
        <w:rPr>
          <w:rStyle w:val="Refdenotaalpie"/>
          <w:rFonts w:ascii="Times New Roman" w:hAnsi="Times New Roman" w:cs="Times New Roman"/>
          <w:sz w:val="24"/>
          <w:szCs w:val="24"/>
        </w:rPr>
        <w:t xml:space="preserve"> </w:t>
      </w:r>
    </w:p>
    <w:p w14:paraId="03F30DBA" w14:textId="77777777" w:rsidR="009A4C1D" w:rsidRPr="009A4C1D" w:rsidRDefault="009A4C1D" w:rsidP="00D72B71">
      <w:pPr>
        <w:pStyle w:val="Prrafodelista"/>
        <w:spacing w:after="0" w:line="312" w:lineRule="auto"/>
        <w:rPr>
          <w:rFonts w:ascii="Times New Roman" w:hAnsi="Times New Roman" w:cs="Times New Roman"/>
          <w:sz w:val="24"/>
          <w:szCs w:val="24"/>
        </w:rPr>
      </w:pPr>
    </w:p>
    <w:p w14:paraId="19489566" w14:textId="1FB8EB06" w:rsidR="00765CE9" w:rsidRPr="00765CE9" w:rsidRDefault="00765CE9" w:rsidP="00765CE9">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sidRPr="00765CE9">
        <w:rPr>
          <w:rFonts w:ascii="Times New Roman" w:hAnsi="Times New Roman" w:cs="Times New Roman"/>
          <w:sz w:val="24"/>
          <w:szCs w:val="24"/>
          <w:lang w:val="eu-ES"/>
        </w:rPr>
        <w:t>STEAM Sareren esparruan eginiko jarduerak justifikatzeko memoria bat urtero prestatzea eta Innobasqueri entregatzea.</w:t>
      </w:r>
      <w:r w:rsidRPr="00765CE9">
        <w:rPr>
          <w:rStyle w:val="Refdenotaalpie"/>
          <w:rFonts w:ascii="Times New Roman" w:hAnsi="Times New Roman" w:cs="Times New Roman"/>
          <w:sz w:val="24"/>
          <w:szCs w:val="24"/>
        </w:rPr>
        <w:t xml:space="preserve"> </w:t>
      </w:r>
    </w:p>
    <w:p w14:paraId="3E28A1B8" w14:textId="77777777" w:rsidR="000A3FB9" w:rsidRPr="00D727A3" w:rsidRDefault="000A3FB9" w:rsidP="00D72B71">
      <w:pPr>
        <w:pStyle w:val="Prrafodelista"/>
        <w:spacing w:after="0" w:line="312" w:lineRule="auto"/>
        <w:ind w:left="2880"/>
        <w:jc w:val="both"/>
        <w:rPr>
          <w:rFonts w:ascii="Times New Roman" w:hAnsi="Times New Roman" w:cs="Times New Roman"/>
          <w:sz w:val="24"/>
          <w:szCs w:val="24"/>
        </w:rPr>
      </w:pPr>
    </w:p>
    <w:p w14:paraId="37D0E1BE" w14:textId="62BCF276" w:rsidR="00BA1C39" w:rsidRPr="00765CE9" w:rsidRDefault="00765CE9" w:rsidP="00D72B71">
      <w:pPr>
        <w:spacing w:after="0" w:line="312" w:lineRule="auto"/>
        <w:jc w:val="both"/>
        <w:rPr>
          <w:rFonts w:ascii="Times New Roman" w:hAnsi="Times New Roman" w:cs="Times New Roman"/>
          <w:sz w:val="24"/>
          <w:szCs w:val="24"/>
        </w:rPr>
      </w:pPr>
      <w:r w:rsidRPr="00765CE9">
        <w:rPr>
          <w:rFonts w:ascii="Times New Roman" w:hAnsi="Times New Roman" w:cs="Times New Roman"/>
          <w:sz w:val="24"/>
          <w:szCs w:val="24"/>
          <w:lang w:val="eu-ES"/>
        </w:rPr>
        <w:t>Jarduera horiek egiteko, entitate dinamizatzaileek esperientzia eta prestakuntza egokiko giza baliabideak bideratuko dituzte horietara.</w:t>
      </w:r>
    </w:p>
    <w:p w14:paraId="6370FDF4" w14:textId="77777777" w:rsidR="00BA1C39" w:rsidRDefault="00BA1C39" w:rsidP="00D72B71">
      <w:pPr>
        <w:spacing w:after="0" w:line="312" w:lineRule="auto"/>
        <w:jc w:val="both"/>
        <w:rPr>
          <w:rFonts w:ascii="Times New Roman" w:hAnsi="Times New Roman" w:cs="Times New Roman"/>
          <w:sz w:val="24"/>
          <w:szCs w:val="24"/>
        </w:rPr>
      </w:pPr>
    </w:p>
    <w:p w14:paraId="00CB61DF" w14:textId="2C6F394E" w:rsidR="000B4982" w:rsidRPr="00765CE9" w:rsidRDefault="00765CE9" w:rsidP="00D72B71">
      <w:pPr>
        <w:spacing w:after="0" w:line="312" w:lineRule="auto"/>
        <w:jc w:val="both"/>
        <w:rPr>
          <w:rFonts w:ascii="Times New Roman" w:hAnsi="Times New Roman" w:cs="Times New Roman"/>
          <w:sz w:val="24"/>
          <w:szCs w:val="24"/>
        </w:rPr>
      </w:pPr>
      <w:r w:rsidRPr="00765CE9">
        <w:rPr>
          <w:rFonts w:ascii="Times New Roman" w:hAnsi="Times New Roman" w:cs="Times New Roman"/>
          <w:sz w:val="24"/>
          <w:szCs w:val="24"/>
          <w:lang w:val="eu-ES"/>
        </w:rPr>
        <w:t>Entitate dinamizatzaileek STEAM Sarerako atxikipen-aitorpena sinatuko dute (I. eranskinaren arabera), Innobasquerekin dagokion harreman juridikoa formalizatu ondoren.</w:t>
      </w:r>
    </w:p>
    <w:p w14:paraId="2455A36D" w14:textId="046B5967" w:rsidR="00C826ED" w:rsidRDefault="00C826ED" w:rsidP="00D72B71">
      <w:pPr>
        <w:spacing w:after="0" w:line="312" w:lineRule="auto"/>
        <w:jc w:val="both"/>
        <w:rPr>
          <w:rFonts w:ascii="Times New Roman" w:hAnsi="Times New Roman" w:cs="Times New Roman"/>
          <w:sz w:val="24"/>
          <w:szCs w:val="24"/>
        </w:rPr>
      </w:pPr>
    </w:p>
    <w:p w14:paraId="2C3CF512" w14:textId="767563B7" w:rsidR="009A5645" w:rsidRPr="00765CE9" w:rsidRDefault="00765CE9" w:rsidP="009A5645">
      <w:pPr>
        <w:spacing w:after="0" w:line="312" w:lineRule="auto"/>
        <w:jc w:val="both"/>
        <w:rPr>
          <w:rFonts w:ascii="Times New Roman" w:hAnsi="Times New Roman" w:cs="Times New Roman"/>
          <w:sz w:val="24"/>
          <w:szCs w:val="24"/>
        </w:rPr>
      </w:pPr>
      <w:r w:rsidRPr="00765CE9">
        <w:rPr>
          <w:rFonts w:ascii="Times New Roman" w:hAnsi="Times New Roman" w:cs="Times New Roman"/>
          <w:sz w:val="24"/>
          <w:szCs w:val="24"/>
          <w:lang w:val="eu-ES"/>
        </w:rPr>
        <w:t>Harreman juridiko horretan ezarritako indarraldia amaitzean, entitate dinamizatzaile bakoitzak STEAM Sareko kide izaten jarraitu ahal izango du Oinarri hauetan ezarritakoari jarraiki, ez badio, behintzat, 5.2.c) oinarrian ezarritakoa betez, sarean jarraitzeari  uko egiten.</w:t>
      </w:r>
    </w:p>
    <w:p w14:paraId="49CCBE2A" w14:textId="77777777" w:rsidR="009A5645" w:rsidRPr="000B6646" w:rsidRDefault="009A5645" w:rsidP="000B6646">
      <w:pPr>
        <w:spacing w:after="0" w:line="312" w:lineRule="auto"/>
        <w:jc w:val="both"/>
        <w:rPr>
          <w:rFonts w:ascii="Times New Roman" w:hAnsi="Times New Roman" w:cs="Times New Roman"/>
          <w:sz w:val="24"/>
          <w:szCs w:val="24"/>
        </w:rPr>
      </w:pPr>
    </w:p>
    <w:p w14:paraId="15764E87" w14:textId="77777777" w:rsidR="00D72B71" w:rsidRPr="00D727A3" w:rsidRDefault="00D72B71" w:rsidP="00D72B71">
      <w:pPr>
        <w:spacing w:after="0" w:line="312" w:lineRule="auto"/>
        <w:jc w:val="both"/>
        <w:rPr>
          <w:rFonts w:ascii="Times New Roman" w:hAnsi="Times New Roman" w:cs="Times New Roman"/>
          <w:sz w:val="24"/>
          <w:szCs w:val="24"/>
        </w:rPr>
      </w:pPr>
    </w:p>
    <w:p w14:paraId="2B01B7F5" w14:textId="0791A0AE" w:rsidR="00765CE9" w:rsidRPr="002E05FB" w:rsidRDefault="00765CE9" w:rsidP="00765CE9">
      <w:pPr>
        <w:pStyle w:val="Prrafodelista"/>
        <w:numPr>
          <w:ilvl w:val="1"/>
          <w:numId w:val="44"/>
        </w:numPr>
        <w:tabs>
          <w:tab w:val="left" w:pos="567"/>
        </w:tabs>
        <w:spacing w:after="0" w:line="312" w:lineRule="auto"/>
        <w:ind w:left="567" w:hanging="567"/>
        <w:jc w:val="both"/>
        <w:outlineLvl w:val="1"/>
        <w:rPr>
          <w:rFonts w:ascii="Times New Roman" w:hAnsi="Times New Roman" w:cs="Times New Roman"/>
          <w:b/>
          <w:sz w:val="24"/>
          <w:szCs w:val="24"/>
          <w:lang w:val="fr-FR"/>
        </w:rPr>
      </w:pPr>
      <w:bookmarkStart w:id="7" w:name="_Toc51234107"/>
      <w:r w:rsidRPr="00765CE9">
        <w:rPr>
          <w:rFonts w:ascii="Times New Roman" w:hAnsi="Times New Roman" w:cs="Times New Roman"/>
          <w:b/>
          <w:sz w:val="24"/>
          <w:szCs w:val="24"/>
          <w:lang w:val="eu-ES"/>
        </w:rPr>
        <w:t>Entitate parte-hartzaileak: ikastetxeak eta eragile sozioekonomikoak</w:t>
      </w:r>
      <w:bookmarkEnd w:id="7"/>
    </w:p>
    <w:p w14:paraId="3EFB276F" w14:textId="77777777" w:rsidR="0041231D" w:rsidRPr="002E05FB" w:rsidRDefault="0041231D" w:rsidP="00D72B71">
      <w:pPr>
        <w:spacing w:after="0" w:line="312" w:lineRule="auto"/>
        <w:jc w:val="both"/>
        <w:rPr>
          <w:rFonts w:ascii="Times New Roman" w:hAnsi="Times New Roman" w:cs="Times New Roman"/>
          <w:sz w:val="24"/>
          <w:szCs w:val="24"/>
          <w:lang w:val="fr-FR"/>
        </w:rPr>
      </w:pPr>
    </w:p>
    <w:p w14:paraId="4424B626" w14:textId="59A372DE" w:rsidR="00CD4DD7" w:rsidRPr="000D6DA0" w:rsidRDefault="00765CE9" w:rsidP="00D72B71">
      <w:pPr>
        <w:spacing w:after="0" w:line="312" w:lineRule="auto"/>
        <w:jc w:val="both"/>
        <w:rPr>
          <w:rFonts w:ascii="Times New Roman" w:hAnsi="Times New Roman" w:cs="Times New Roman"/>
          <w:sz w:val="24"/>
          <w:szCs w:val="24"/>
          <w:lang w:val="eu-ES"/>
        </w:rPr>
      </w:pPr>
      <w:r w:rsidRPr="00765CE9">
        <w:rPr>
          <w:rFonts w:ascii="Times New Roman" w:hAnsi="Times New Roman" w:cs="Times New Roman"/>
          <w:sz w:val="24"/>
          <w:szCs w:val="24"/>
          <w:lang w:val="eu-ES"/>
        </w:rPr>
        <w:t>Parte hartuko duten entitateak, batetik, bigarren hezkuntzako ikastetxeak izango dira, eta arlo zientifiko-teknologikoko ikasleek hartuko dute parte. Bestetik, parte hartuko dute, baita ere, STEAM Sarerekin bat egin eta STEM profesionalak dituzten enpresek eta beste eragile batzuek (aurrerantzean, denak batera, eragile sozioekonomikoak), STEAM Sareren esparruan egiten diren jardueretan modu aktiboan parte-hartuko dutenak.</w:t>
      </w:r>
      <w:r w:rsidR="00CD4DD7" w:rsidRPr="000D6DA0">
        <w:rPr>
          <w:rFonts w:ascii="Times New Roman" w:hAnsi="Times New Roman" w:cs="Times New Roman"/>
          <w:sz w:val="24"/>
          <w:szCs w:val="24"/>
          <w:lang w:val="eu-ES"/>
        </w:rPr>
        <w:t xml:space="preserve"> </w:t>
      </w:r>
    </w:p>
    <w:p w14:paraId="4F6CAE10" w14:textId="77777777" w:rsidR="00D93BD5" w:rsidRPr="000D6DA0" w:rsidRDefault="00D93BD5" w:rsidP="00D72B71">
      <w:pPr>
        <w:spacing w:after="0" w:line="312" w:lineRule="auto"/>
        <w:jc w:val="both"/>
        <w:rPr>
          <w:rFonts w:ascii="Times New Roman" w:hAnsi="Times New Roman" w:cs="Times New Roman"/>
          <w:sz w:val="24"/>
          <w:szCs w:val="24"/>
          <w:lang w:val="eu-ES"/>
        </w:rPr>
      </w:pPr>
    </w:p>
    <w:p w14:paraId="175E88FC" w14:textId="3CF4117E" w:rsidR="00AC1098" w:rsidRPr="002E05FB" w:rsidRDefault="00765CE9" w:rsidP="00D72B71">
      <w:pPr>
        <w:spacing w:after="0" w:line="312" w:lineRule="auto"/>
        <w:jc w:val="both"/>
        <w:rPr>
          <w:rFonts w:ascii="Times New Roman" w:hAnsi="Times New Roman" w:cs="Times New Roman"/>
          <w:sz w:val="24"/>
          <w:szCs w:val="24"/>
          <w:lang w:val="eu-ES"/>
        </w:rPr>
      </w:pPr>
      <w:r w:rsidRPr="00765CE9">
        <w:rPr>
          <w:rFonts w:ascii="Times New Roman" w:hAnsi="Times New Roman" w:cs="Times New Roman"/>
          <w:sz w:val="24"/>
          <w:szCs w:val="24"/>
          <w:lang w:val="eu-ES"/>
        </w:rPr>
        <w:t>Horretarako, STEAM Saren sartzen diren entitate parte-hartzaileek hemen aipatuko ditugun jarduerak (zehaztu gabe eta aipamen gisa soilik) egiteko konpromisoa hartuko dute:</w:t>
      </w:r>
    </w:p>
    <w:p w14:paraId="20B9F7FA" w14:textId="77777777" w:rsidR="00AC1098" w:rsidRPr="002E05FB" w:rsidRDefault="00AC1098" w:rsidP="00D72B71">
      <w:pPr>
        <w:spacing w:after="0" w:line="312" w:lineRule="auto"/>
        <w:jc w:val="both"/>
        <w:rPr>
          <w:rFonts w:ascii="Times New Roman" w:hAnsi="Times New Roman" w:cs="Times New Roman"/>
          <w:sz w:val="24"/>
          <w:szCs w:val="24"/>
          <w:lang w:val="eu-ES"/>
        </w:rPr>
      </w:pPr>
    </w:p>
    <w:p w14:paraId="5BBCDFC7" w14:textId="3671A4EC" w:rsidR="00765CE9" w:rsidRPr="002E05FB" w:rsidRDefault="00765CE9" w:rsidP="00765CE9">
      <w:pPr>
        <w:pStyle w:val="Prrafodelista"/>
        <w:numPr>
          <w:ilvl w:val="0"/>
          <w:numId w:val="36"/>
        </w:numPr>
        <w:tabs>
          <w:tab w:val="left" w:pos="567"/>
        </w:tabs>
        <w:spacing w:after="0" w:line="312" w:lineRule="auto"/>
        <w:ind w:left="567" w:hanging="567"/>
        <w:jc w:val="both"/>
        <w:rPr>
          <w:rFonts w:ascii="Times New Roman" w:hAnsi="Times New Roman" w:cs="Times New Roman"/>
          <w:sz w:val="24"/>
          <w:szCs w:val="24"/>
          <w:lang w:val="eu-ES"/>
        </w:rPr>
      </w:pPr>
      <w:r w:rsidRPr="00765CE9">
        <w:rPr>
          <w:rFonts w:ascii="Times New Roman" w:hAnsi="Times New Roman" w:cs="Times New Roman"/>
          <w:sz w:val="24"/>
          <w:szCs w:val="24"/>
          <w:lang w:val="eu-ES"/>
        </w:rPr>
        <w:t>Innobasquek eta entitate dinamizatzaileek eskainitako prestakuntza-ekintzetan parte hartzea.</w:t>
      </w:r>
    </w:p>
    <w:p w14:paraId="367DD42D" w14:textId="77777777" w:rsidR="00BE7496" w:rsidRPr="002E05FB" w:rsidRDefault="00BE7496" w:rsidP="00D72B71">
      <w:pPr>
        <w:pStyle w:val="Prrafodelista"/>
        <w:tabs>
          <w:tab w:val="left" w:pos="567"/>
        </w:tabs>
        <w:spacing w:after="0" w:line="312" w:lineRule="auto"/>
        <w:ind w:left="567"/>
        <w:jc w:val="both"/>
        <w:rPr>
          <w:rFonts w:ascii="Times New Roman" w:hAnsi="Times New Roman" w:cs="Times New Roman"/>
          <w:sz w:val="24"/>
          <w:szCs w:val="24"/>
          <w:lang w:val="eu-ES"/>
        </w:rPr>
      </w:pPr>
    </w:p>
    <w:p w14:paraId="640ACB6E" w14:textId="1672AF05" w:rsidR="00765CE9" w:rsidRPr="00765CE9" w:rsidRDefault="00765CE9" w:rsidP="00765CE9">
      <w:pPr>
        <w:pStyle w:val="Prrafodelista"/>
        <w:numPr>
          <w:ilvl w:val="0"/>
          <w:numId w:val="36"/>
        </w:numPr>
        <w:tabs>
          <w:tab w:val="left" w:pos="567"/>
        </w:tabs>
        <w:spacing w:after="0" w:line="312" w:lineRule="auto"/>
        <w:ind w:left="567" w:hanging="567"/>
        <w:jc w:val="both"/>
        <w:rPr>
          <w:rFonts w:ascii="Times New Roman" w:hAnsi="Times New Roman" w:cs="Times New Roman"/>
          <w:sz w:val="24"/>
          <w:szCs w:val="24"/>
        </w:rPr>
      </w:pPr>
      <w:r w:rsidRPr="00765CE9">
        <w:rPr>
          <w:rFonts w:ascii="Times New Roman" w:hAnsi="Times New Roman" w:cs="Times New Roman"/>
          <w:sz w:val="24"/>
          <w:szCs w:val="24"/>
          <w:lang w:val="eu-ES"/>
        </w:rPr>
        <w:t>Hala dagokionean, jardueren diseinuan parte hartzea, 6.1. oinarrian adierazitako proba pilotuak eginez.</w:t>
      </w:r>
    </w:p>
    <w:p w14:paraId="33C6F279" w14:textId="77777777" w:rsidR="00B407DC" w:rsidRPr="006268D1" w:rsidRDefault="00B407DC" w:rsidP="00D72B71">
      <w:pPr>
        <w:pStyle w:val="Prrafodelista"/>
        <w:spacing w:after="0" w:line="312" w:lineRule="auto"/>
        <w:rPr>
          <w:rFonts w:ascii="Times New Roman" w:hAnsi="Times New Roman" w:cs="Times New Roman"/>
          <w:sz w:val="24"/>
          <w:szCs w:val="24"/>
        </w:rPr>
      </w:pPr>
    </w:p>
    <w:p w14:paraId="60D49BA3" w14:textId="6CD2EF62" w:rsidR="00765CE9" w:rsidRPr="00765CE9" w:rsidRDefault="00765CE9" w:rsidP="00765CE9">
      <w:pPr>
        <w:pStyle w:val="Prrafodelista"/>
        <w:numPr>
          <w:ilvl w:val="0"/>
          <w:numId w:val="36"/>
        </w:numPr>
        <w:tabs>
          <w:tab w:val="left" w:pos="567"/>
        </w:tabs>
        <w:spacing w:after="0" w:line="312" w:lineRule="auto"/>
        <w:ind w:left="567" w:hanging="567"/>
        <w:jc w:val="both"/>
        <w:rPr>
          <w:rFonts w:ascii="Times New Roman" w:hAnsi="Times New Roman" w:cs="Times New Roman"/>
          <w:sz w:val="24"/>
          <w:szCs w:val="24"/>
        </w:rPr>
      </w:pPr>
      <w:r w:rsidRPr="00765CE9">
        <w:rPr>
          <w:rFonts w:ascii="Times New Roman" w:hAnsi="Times New Roman" w:cs="Times New Roman"/>
          <w:sz w:val="24"/>
          <w:szCs w:val="24"/>
          <w:lang w:val="eu-ES"/>
        </w:rPr>
        <w:t>STEAM Sareren esparruan garatzen diren jardueretan parte hartzea.</w:t>
      </w:r>
    </w:p>
    <w:p w14:paraId="234AA345" w14:textId="77777777" w:rsidR="00557E8A" w:rsidRPr="006268D1" w:rsidRDefault="00557E8A" w:rsidP="00D72B71">
      <w:pPr>
        <w:pStyle w:val="Prrafodelista"/>
        <w:spacing w:after="0" w:line="312" w:lineRule="auto"/>
        <w:rPr>
          <w:rStyle w:val="Refdenotaalpie"/>
          <w:rFonts w:ascii="Times New Roman" w:hAnsi="Times New Roman" w:cs="Times New Roman"/>
          <w:sz w:val="24"/>
          <w:szCs w:val="24"/>
        </w:rPr>
      </w:pPr>
    </w:p>
    <w:p w14:paraId="0166424C" w14:textId="324196C2" w:rsidR="006268D1" w:rsidRPr="00765CE9" w:rsidRDefault="00765CE9" w:rsidP="00765CE9">
      <w:pPr>
        <w:pStyle w:val="Prrafodelista"/>
        <w:tabs>
          <w:tab w:val="left" w:pos="567"/>
        </w:tabs>
        <w:spacing w:after="0" w:line="312" w:lineRule="auto"/>
        <w:ind w:left="567"/>
        <w:jc w:val="both"/>
        <w:rPr>
          <w:rFonts w:ascii="Times New Roman" w:hAnsi="Times New Roman" w:cs="Times New Roman"/>
          <w:sz w:val="24"/>
          <w:szCs w:val="24"/>
        </w:rPr>
      </w:pPr>
      <w:r w:rsidRPr="00765CE9">
        <w:rPr>
          <w:rFonts w:ascii="Times New Roman" w:hAnsi="Times New Roman" w:cs="Times New Roman"/>
          <w:sz w:val="24"/>
          <w:szCs w:val="24"/>
          <w:lang w:val="eu-ES"/>
        </w:rPr>
        <w:t>Horretarako:</w:t>
      </w:r>
    </w:p>
    <w:p w14:paraId="4B0A01E0" w14:textId="77777777" w:rsidR="006268D1" w:rsidRDefault="006268D1" w:rsidP="00D72B71">
      <w:pPr>
        <w:pStyle w:val="Prrafodelista"/>
        <w:tabs>
          <w:tab w:val="left" w:pos="567"/>
        </w:tabs>
        <w:spacing w:after="0" w:line="312" w:lineRule="auto"/>
        <w:ind w:left="567"/>
        <w:jc w:val="both"/>
        <w:rPr>
          <w:rFonts w:ascii="Times New Roman" w:hAnsi="Times New Roman" w:cs="Times New Roman"/>
          <w:sz w:val="24"/>
          <w:szCs w:val="24"/>
        </w:rPr>
      </w:pPr>
    </w:p>
    <w:p w14:paraId="48C0B790" w14:textId="0258C6A7" w:rsidR="00765CE9" w:rsidRPr="00765CE9" w:rsidRDefault="00765CE9" w:rsidP="00765CE9">
      <w:pPr>
        <w:pStyle w:val="Prrafodelista"/>
        <w:numPr>
          <w:ilvl w:val="3"/>
          <w:numId w:val="3"/>
        </w:numPr>
        <w:tabs>
          <w:tab w:val="left" w:pos="1134"/>
        </w:tabs>
        <w:spacing w:after="0" w:line="312" w:lineRule="auto"/>
        <w:ind w:left="1134" w:hanging="567"/>
        <w:jc w:val="both"/>
        <w:rPr>
          <w:rFonts w:ascii="Times New Roman" w:hAnsi="Times New Roman" w:cs="Times New Roman"/>
          <w:sz w:val="24"/>
          <w:szCs w:val="24"/>
        </w:rPr>
      </w:pPr>
      <w:r w:rsidRPr="00765CE9">
        <w:rPr>
          <w:rFonts w:ascii="Times New Roman" w:hAnsi="Times New Roman" w:cs="Times New Roman"/>
          <w:sz w:val="24"/>
          <w:szCs w:val="24"/>
          <w:lang w:val="eu-ES"/>
        </w:rPr>
        <w:t xml:space="preserve">Ikastetxeek eta eragile ekonomikoek haurrak eta nerabeak babesteari lotuta, une bakoitzean, </w:t>
      </w:r>
      <w:r w:rsidRPr="00765CE9">
        <w:rPr>
          <w:rFonts w:ascii="Times New Roman" w:hAnsi="Times New Roman" w:cs="Times New Roman"/>
          <w:sz w:val="24"/>
          <w:szCs w:val="24"/>
          <w:lang w:val="eu-ES"/>
        </w:rPr>
        <w:lastRenderedPageBreak/>
        <w:t>indarrean den legeriaren arabera, aplikagarri zaizkien xedapenak beteko dituzte.</w:t>
      </w:r>
    </w:p>
    <w:p w14:paraId="5DBD001A" w14:textId="77777777" w:rsidR="00AE7BCB" w:rsidRDefault="00AE7BCB" w:rsidP="00AE7BCB">
      <w:pPr>
        <w:pStyle w:val="Prrafodelista"/>
        <w:tabs>
          <w:tab w:val="left" w:pos="1134"/>
        </w:tabs>
        <w:spacing w:after="0" w:line="312" w:lineRule="auto"/>
        <w:ind w:left="1134"/>
        <w:jc w:val="both"/>
        <w:rPr>
          <w:rFonts w:ascii="Times New Roman" w:hAnsi="Times New Roman" w:cs="Times New Roman"/>
          <w:sz w:val="24"/>
          <w:szCs w:val="24"/>
        </w:rPr>
      </w:pPr>
    </w:p>
    <w:p w14:paraId="36B9C20F" w14:textId="1C98D4BC" w:rsidR="00AE7BCB" w:rsidRPr="002E05FB" w:rsidRDefault="00765CE9" w:rsidP="00AE7BCB">
      <w:pPr>
        <w:pStyle w:val="Prrafodelista"/>
        <w:tabs>
          <w:tab w:val="left" w:pos="1134"/>
        </w:tabs>
        <w:spacing w:after="0" w:line="312" w:lineRule="auto"/>
        <w:ind w:left="1134"/>
        <w:jc w:val="both"/>
        <w:rPr>
          <w:rFonts w:ascii="Times New Roman" w:hAnsi="Times New Roman" w:cs="Times New Roman"/>
          <w:sz w:val="24"/>
          <w:szCs w:val="24"/>
          <w:lang w:val="eu-ES"/>
        </w:rPr>
      </w:pPr>
      <w:r w:rsidRPr="002E47A3">
        <w:rPr>
          <w:rFonts w:ascii="Times New Roman" w:hAnsi="Times New Roman" w:cs="Times New Roman"/>
          <w:sz w:val="24"/>
          <w:szCs w:val="24"/>
          <w:lang w:val="eu-ES"/>
        </w:rPr>
        <w:t>Zehazki, eta beste edozein</w:t>
      </w:r>
      <w:r w:rsidR="002E47A3" w:rsidRPr="002E47A3">
        <w:rPr>
          <w:rFonts w:ascii="Times New Roman" w:hAnsi="Times New Roman" w:cs="Times New Roman"/>
          <w:sz w:val="24"/>
          <w:szCs w:val="24"/>
          <w:lang w:val="eu-ES"/>
        </w:rPr>
        <w:t xml:space="preserve"> xedapene</w:t>
      </w:r>
      <w:r w:rsidRPr="002E47A3">
        <w:rPr>
          <w:rFonts w:ascii="Times New Roman" w:hAnsi="Times New Roman" w:cs="Times New Roman"/>
          <w:sz w:val="24"/>
          <w:szCs w:val="24"/>
          <w:lang w:val="eu-ES"/>
        </w:rPr>
        <w:t xml:space="preserve">k ezarritakoari kalterik egin gabe, entitate horiek, STEAM hezkuntzako jardueretan esku hartzen duten eta haien kargura dituzten profesionalei dagokienez, Sexu Delitugileen Erregistro Zentralaren ziurtagiri negatiboak eskuratu eta gorde beharko dituzte. Ziurtagiri negatibo horiek ziurtatu behar dute, indarrean den legeriak ezarritakoaren arabera, profesional horiek ez dutela epai irmo bidezko kondenarik jaso sexu-askatasun eta sexu-ukigabetasunaren aurkako delituengatik. </w:t>
      </w:r>
    </w:p>
    <w:p w14:paraId="14719788" w14:textId="77777777" w:rsidR="00AE7BCB" w:rsidRPr="002E05FB" w:rsidRDefault="00AE7BCB" w:rsidP="00AE7BCB">
      <w:pPr>
        <w:pStyle w:val="Prrafodelista"/>
        <w:tabs>
          <w:tab w:val="left" w:pos="1134"/>
        </w:tabs>
        <w:spacing w:after="0" w:line="312" w:lineRule="auto"/>
        <w:ind w:left="1134"/>
        <w:jc w:val="both"/>
        <w:rPr>
          <w:rFonts w:ascii="Times New Roman" w:hAnsi="Times New Roman" w:cs="Times New Roman"/>
          <w:sz w:val="24"/>
          <w:szCs w:val="24"/>
          <w:lang w:val="eu-ES"/>
        </w:rPr>
      </w:pPr>
    </w:p>
    <w:p w14:paraId="32B9BFB6" w14:textId="277D059A" w:rsidR="002E47A3" w:rsidRPr="002E05FB" w:rsidRDefault="002E47A3" w:rsidP="002E47A3">
      <w:pPr>
        <w:pStyle w:val="Prrafodelista"/>
        <w:numPr>
          <w:ilvl w:val="3"/>
          <w:numId w:val="3"/>
        </w:numPr>
        <w:tabs>
          <w:tab w:val="left" w:pos="1134"/>
        </w:tabs>
        <w:spacing w:after="0" w:line="312" w:lineRule="auto"/>
        <w:ind w:left="1134" w:hanging="567"/>
        <w:jc w:val="both"/>
        <w:rPr>
          <w:rFonts w:ascii="Times New Roman" w:hAnsi="Times New Roman" w:cs="Times New Roman"/>
          <w:sz w:val="24"/>
          <w:szCs w:val="24"/>
          <w:lang w:val="eu-ES"/>
        </w:rPr>
      </w:pPr>
      <w:r w:rsidRPr="002E47A3">
        <w:rPr>
          <w:rFonts w:ascii="Times New Roman" w:hAnsi="Times New Roman" w:cs="Times New Roman"/>
          <w:sz w:val="24"/>
          <w:szCs w:val="24"/>
          <w:lang w:val="eu-ES"/>
        </w:rPr>
        <w:t>Eragile sozioekonomikoek STEAM Sareren harira egiten diren jarduerak egiteko beharrezko diren segurtasun- eta osasun-neurriak eta bestelakoak hartu beharko dituzte.</w:t>
      </w:r>
    </w:p>
    <w:p w14:paraId="6AED48CE" w14:textId="77777777" w:rsidR="006268D1" w:rsidRPr="002E05FB" w:rsidRDefault="006268D1" w:rsidP="00D72B71">
      <w:pPr>
        <w:pStyle w:val="Prrafodelista"/>
        <w:tabs>
          <w:tab w:val="left" w:pos="1134"/>
        </w:tabs>
        <w:spacing w:after="0" w:line="312" w:lineRule="auto"/>
        <w:ind w:left="1134"/>
        <w:jc w:val="both"/>
        <w:rPr>
          <w:rFonts w:ascii="Times New Roman" w:hAnsi="Times New Roman" w:cs="Times New Roman"/>
          <w:sz w:val="24"/>
          <w:szCs w:val="24"/>
          <w:lang w:val="eu-ES"/>
        </w:rPr>
      </w:pPr>
    </w:p>
    <w:p w14:paraId="2917BFB9" w14:textId="23843E30" w:rsidR="002E47A3" w:rsidRPr="002E05FB" w:rsidRDefault="007C06A2" w:rsidP="007C06A2">
      <w:pPr>
        <w:pStyle w:val="Prrafodelista"/>
        <w:numPr>
          <w:ilvl w:val="3"/>
          <w:numId w:val="3"/>
        </w:numPr>
        <w:tabs>
          <w:tab w:val="left" w:pos="1134"/>
        </w:tabs>
        <w:spacing w:after="0" w:line="312" w:lineRule="auto"/>
        <w:ind w:left="1134" w:hanging="567"/>
        <w:jc w:val="both"/>
        <w:rPr>
          <w:rFonts w:ascii="Times New Roman" w:hAnsi="Times New Roman" w:cs="Times New Roman"/>
          <w:sz w:val="24"/>
          <w:szCs w:val="24"/>
          <w:lang w:val="eu-ES"/>
        </w:rPr>
      </w:pPr>
      <w:r w:rsidRPr="007C06A2">
        <w:rPr>
          <w:rFonts w:ascii="Times New Roman" w:hAnsi="Times New Roman" w:cs="Times New Roman"/>
          <w:sz w:val="24"/>
          <w:szCs w:val="24"/>
          <w:lang w:val="eu-ES"/>
        </w:rPr>
        <w:t>Ikastetxeek eta eragile sozioekonomikoek arduratu beharko dute jarduerak egiteko izendatzen dituzten irakasleek eta profesionalek jokabide-kodea (2. eranskina) betetzen dutela zaintzeaz.</w:t>
      </w:r>
      <w:r w:rsidRPr="002E05FB">
        <w:rPr>
          <w:rFonts w:ascii="Times New Roman" w:hAnsi="Times New Roman" w:cs="Times New Roman"/>
          <w:sz w:val="24"/>
          <w:szCs w:val="24"/>
          <w:lang w:val="eu-ES"/>
        </w:rPr>
        <w:t xml:space="preserve"> </w:t>
      </w:r>
    </w:p>
    <w:p w14:paraId="54B69D06" w14:textId="77777777" w:rsidR="006D5F11" w:rsidRPr="002E05FB" w:rsidRDefault="006D5F11" w:rsidP="00D72B71">
      <w:pPr>
        <w:pStyle w:val="Prrafodelista"/>
        <w:spacing w:after="0" w:line="312" w:lineRule="auto"/>
        <w:rPr>
          <w:rFonts w:ascii="Times New Roman" w:hAnsi="Times New Roman" w:cs="Times New Roman"/>
          <w:sz w:val="24"/>
          <w:szCs w:val="24"/>
          <w:lang w:val="eu-ES"/>
        </w:rPr>
      </w:pPr>
    </w:p>
    <w:p w14:paraId="7CB2CF62" w14:textId="50EDBB8B" w:rsidR="006D5F11" w:rsidRPr="002E05FB" w:rsidRDefault="007C06A2" w:rsidP="00D72B71">
      <w:pPr>
        <w:pStyle w:val="Prrafodelista"/>
        <w:tabs>
          <w:tab w:val="left" w:pos="1134"/>
        </w:tabs>
        <w:spacing w:after="0" w:line="312" w:lineRule="auto"/>
        <w:ind w:left="1134"/>
        <w:jc w:val="both"/>
        <w:rPr>
          <w:rFonts w:ascii="Times New Roman" w:hAnsi="Times New Roman"/>
          <w:sz w:val="24"/>
          <w:lang w:val="eu-ES"/>
        </w:rPr>
      </w:pPr>
      <w:r w:rsidRPr="00F07A7C">
        <w:rPr>
          <w:rFonts w:ascii="Times New Roman" w:hAnsi="Times New Roman"/>
          <w:sz w:val="24"/>
          <w:lang w:val="eu-ES"/>
        </w:rPr>
        <w:t xml:space="preserve">Horretarako, ikastetxeek eta eragile sozioekonomikoek haien gain hartu beharko dute </w:t>
      </w:r>
      <w:r w:rsidR="00F07A7C" w:rsidRPr="00F07A7C">
        <w:rPr>
          <w:rFonts w:ascii="Times New Roman" w:hAnsi="Times New Roman"/>
          <w:sz w:val="24"/>
          <w:lang w:val="eu-ES"/>
        </w:rPr>
        <w:t>erantzukizuna,</w:t>
      </w:r>
      <w:r w:rsidRPr="00F07A7C">
        <w:rPr>
          <w:rFonts w:ascii="Times New Roman" w:hAnsi="Times New Roman"/>
          <w:sz w:val="24"/>
          <w:lang w:val="eu-ES"/>
        </w:rPr>
        <w:t xml:space="preserve"> jarduerak egiteko izendatzen dituzten irakasleek eta profesionalek jokabide-kodeari lotutako (2. eranskina) </w:t>
      </w:r>
      <w:r w:rsidR="00F07A7C">
        <w:rPr>
          <w:rFonts w:ascii="Times New Roman" w:hAnsi="Times New Roman"/>
          <w:sz w:val="24"/>
          <w:lang w:val="eu-ES"/>
        </w:rPr>
        <w:t>balizko</w:t>
      </w:r>
      <w:r w:rsidRPr="00F07A7C">
        <w:rPr>
          <w:rFonts w:ascii="Times New Roman" w:hAnsi="Times New Roman"/>
          <w:sz w:val="24"/>
          <w:lang w:val="eu-ES"/>
        </w:rPr>
        <w:t xml:space="preserve"> arau-hausteak egiten badituzte.</w:t>
      </w:r>
      <w:r w:rsidR="006268D1" w:rsidRPr="002E05FB">
        <w:rPr>
          <w:rFonts w:ascii="Times New Roman" w:hAnsi="Times New Roman" w:cs="Times New Roman"/>
          <w:sz w:val="24"/>
          <w:szCs w:val="24"/>
          <w:lang w:val="eu-ES"/>
        </w:rPr>
        <w:t xml:space="preserve"> </w:t>
      </w:r>
      <w:r w:rsidR="00F07A7C" w:rsidRPr="00F07A7C">
        <w:rPr>
          <w:rFonts w:ascii="Times New Roman" w:hAnsi="Times New Roman" w:cs="Times New Roman"/>
          <w:sz w:val="24"/>
          <w:szCs w:val="24"/>
          <w:lang w:val="eu-ES"/>
        </w:rPr>
        <w:t>Ez entitate koordinatzailea, ez eta eragile dinamizatzaileak ere ez dira inolaz ere aipatutako irakasle eta profesional horiek jokabide-kodeari lotuta egindako balizko arau-hausteen erantzule izango.</w:t>
      </w:r>
    </w:p>
    <w:p w14:paraId="72CAEB7E" w14:textId="77777777" w:rsidR="006D5F11" w:rsidRPr="002E05FB" w:rsidRDefault="006D5F11" w:rsidP="00180123">
      <w:pPr>
        <w:pStyle w:val="Prrafodelista"/>
        <w:tabs>
          <w:tab w:val="left" w:pos="1134"/>
        </w:tabs>
        <w:spacing w:after="0" w:line="312" w:lineRule="auto"/>
        <w:ind w:left="1134"/>
        <w:jc w:val="both"/>
        <w:rPr>
          <w:rFonts w:ascii="Times New Roman" w:hAnsi="Times New Roman" w:cs="Times New Roman"/>
          <w:i/>
          <w:sz w:val="24"/>
          <w:szCs w:val="24"/>
          <w:lang w:val="eu-ES"/>
        </w:rPr>
      </w:pPr>
    </w:p>
    <w:p w14:paraId="57BCD77A" w14:textId="0ED9D6D1" w:rsidR="00F07A7C" w:rsidRPr="002E05FB" w:rsidRDefault="00F07A7C" w:rsidP="00F07A7C">
      <w:pPr>
        <w:pStyle w:val="Prrafodelista"/>
        <w:numPr>
          <w:ilvl w:val="0"/>
          <w:numId w:val="36"/>
        </w:numPr>
        <w:tabs>
          <w:tab w:val="left" w:pos="567"/>
        </w:tabs>
        <w:spacing w:after="0" w:line="312" w:lineRule="auto"/>
        <w:ind w:left="567" w:hanging="567"/>
        <w:jc w:val="both"/>
        <w:rPr>
          <w:rFonts w:ascii="Times New Roman" w:hAnsi="Times New Roman" w:cs="Times New Roman"/>
          <w:sz w:val="24"/>
          <w:szCs w:val="24"/>
          <w:lang w:val="eu-ES"/>
        </w:rPr>
      </w:pPr>
      <w:r w:rsidRPr="00F07A7C">
        <w:rPr>
          <w:rFonts w:ascii="Times New Roman" w:hAnsi="Times New Roman" w:cs="Times New Roman"/>
          <w:sz w:val="24"/>
          <w:szCs w:val="24"/>
          <w:lang w:val="eu-ES"/>
        </w:rPr>
        <w:t>STEAM Sareren hedapen- eta komunikazio-ekintzak garatzea 9. oinarriak ezarritakoa betez.</w:t>
      </w:r>
      <w:r w:rsidRPr="002E05FB">
        <w:rPr>
          <w:rStyle w:val="Refdenotaalpie"/>
          <w:rFonts w:ascii="Times New Roman" w:hAnsi="Times New Roman" w:cs="Times New Roman"/>
          <w:sz w:val="24"/>
          <w:szCs w:val="24"/>
          <w:lang w:val="eu-ES"/>
        </w:rPr>
        <w:t xml:space="preserve"> </w:t>
      </w:r>
    </w:p>
    <w:p w14:paraId="6E3BC004" w14:textId="77777777" w:rsidR="00557E8A" w:rsidRPr="002E05FB" w:rsidRDefault="00557E8A" w:rsidP="00D72B71">
      <w:pPr>
        <w:spacing w:after="0" w:line="312" w:lineRule="auto"/>
        <w:jc w:val="both"/>
        <w:rPr>
          <w:rFonts w:ascii="Times New Roman" w:hAnsi="Times New Roman" w:cs="Times New Roman"/>
          <w:b/>
          <w:sz w:val="24"/>
          <w:szCs w:val="24"/>
          <w:lang w:val="eu-ES"/>
        </w:rPr>
      </w:pPr>
    </w:p>
    <w:p w14:paraId="05425ECB" w14:textId="0936A7BF" w:rsidR="00D93BD5" w:rsidRPr="000D6DA0" w:rsidRDefault="00F07A7C" w:rsidP="00E62516">
      <w:pPr>
        <w:spacing w:after="0" w:line="312" w:lineRule="auto"/>
        <w:jc w:val="both"/>
        <w:rPr>
          <w:rFonts w:ascii="Times New Roman" w:hAnsi="Times New Roman" w:cs="Times New Roman"/>
          <w:sz w:val="24"/>
          <w:szCs w:val="24"/>
          <w:lang w:val="eu-ES"/>
        </w:rPr>
      </w:pPr>
      <w:r w:rsidRPr="00F07A7C">
        <w:rPr>
          <w:rFonts w:ascii="Times New Roman" w:hAnsi="Times New Roman" w:cs="Times New Roman"/>
          <w:sz w:val="24"/>
          <w:szCs w:val="24"/>
          <w:lang w:val="eu-ES"/>
        </w:rPr>
        <w:t xml:space="preserve">Entitate parte-hartzaileek STEAM Saren sartzeko dagokion adierazpena sinatuko dute (1. eranskinean adierazitako moduan). Ikastetxe jakin batek eragile sozioekonomiko jakin bati jarduera zehatzak egiteko egindako izendapenak (6.2 oinarriaren arabera), </w:t>
      </w:r>
      <w:hyperlink r:id="rId11" w:history="1">
        <w:r w:rsidRPr="00F07A7C">
          <w:rPr>
            <w:rStyle w:val="Hipervnculo"/>
            <w:rFonts w:ascii="Times New Roman" w:hAnsi="Times New Roman" w:cs="Times New Roman"/>
            <w:sz w:val="24"/>
            <w:szCs w:val="24"/>
            <w:lang w:val="eu-ES"/>
          </w:rPr>
          <w:t>www.steam.eus</w:t>
        </w:r>
      </w:hyperlink>
      <w:r w:rsidRPr="00F07A7C">
        <w:rPr>
          <w:rFonts w:ascii="Times New Roman" w:hAnsi="Times New Roman" w:cs="Times New Roman"/>
          <w:sz w:val="24"/>
          <w:szCs w:val="24"/>
          <w:lang w:val="eu-ES"/>
        </w:rPr>
        <w:t xml:space="preserve"> webgunean argitaratuko dira, garatu beharreko jarduera zehatzei buruzko informazioarekin batera.</w:t>
      </w:r>
      <w:r w:rsidR="00894BB6" w:rsidRPr="000D6DA0">
        <w:rPr>
          <w:rFonts w:ascii="Times New Roman" w:hAnsi="Times New Roman" w:cs="Times New Roman"/>
          <w:sz w:val="24"/>
          <w:szCs w:val="24"/>
          <w:lang w:val="eu-ES"/>
        </w:rPr>
        <w:t xml:space="preserve"> </w:t>
      </w:r>
    </w:p>
    <w:p w14:paraId="214EBF3A" w14:textId="77777777" w:rsidR="00952997" w:rsidRPr="000D6DA0" w:rsidRDefault="00952997" w:rsidP="00D72B71">
      <w:pPr>
        <w:spacing w:after="0" w:line="312" w:lineRule="auto"/>
        <w:jc w:val="both"/>
        <w:rPr>
          <w:rFonts w:ascii="Times New Roman" w:hAnsi="Times New Roman" w:cs="Times New Roman"/>
          <w:sz w:val="24"/>
          <w:szCs w:val="24"/>
          <w:lang w:val="eu-ES"/>
        </w:rPr>
      </w:pPr>
    </w:p>
    <w:p w14:paraId="341E250D" w14:textId="2E89B84D" w:rsidR="00F07A7C" w:rsidRPr="002E05FB" w:rsidRDefault="00F07A7C" w:rsidP="00F07A7C">
      <w:pPr>
        <w:pStyle w:val="Prrafodelista"/>
        <w:numPr>
          <w:ilvl w:val="0"/>
          <w:numId w:val="43"/>
        </w:numPr>
        <w:spacing w:after="0" w:line="312" w:lineRule="auto"/>
        <w:ind w:left="567" w:hanging="567"/>
        <w:jc w:val="both"/>
        <w:outlineLvl w:val="0"/>
        <w:rPr>
          <w:rFonts w:ascii="Times New Roman" w:hAnsi="Times New Roman" w:cs="Times New Roman"/>
          <w:b/>
          <w:sz w:val="24"/>
          <w:szCs w:val="24"/>
          <w:lang w:val="eu-ES"/>
        </w:rPr>
      </w:pPr>
      <w:bookmarkStart w:id="8" w:name="_Toc51234108"/>
      <w:r w:rsidRPr="00F07A7C">
        <w:rPr>
          <w:rFonts w:ascii="Times New Roman" w:hAnsi="Times New Roman" w:cs="Times New Roman"/>
          <w:b/>
          <w:sz w:val="24"/>
          <w:szCs w:val="24"/>
          <w:lang w:val="eu-ES"/>
        </w:rPr>
        <w:t>STEAM Saren sartzea.</w:t>
      </w:r>
      <w:r w:rsidRPr="002E05FB">
        <w:rPr>
          <w:rFonts w:ascii="Times New Roman" w:hAnsi="Times New Roman" w:cs="Times New Roman"/>
          <w:b/>
          <w:sz w:val="24"/>
          <w:szCs w:val="24"/>
          <w:lang w:val="eu-ES"/>
        </w:rPr>
        <w:t xml:space="preserve"> </w:t>
      </w:r>
      <w:r w:rsidRPr="00F07A7C">
        <w:rPr>
          <w:rFonts w:ascii="Times New Roman" w:hAnsi="Times New Roman" w:cs="Times New Roman"/>
          <w:b/>
          <w:sz w:val="24"/>
          <w:szCs w:val="24"/>
          <w:lang w:val="eu-ES"/>
        </w:rPr>
        <w:t>STEAM Sareko kide</w:t>
      </w:r>
      <w:r>
        <w:rPr>
          <w:rFonts w:ascii="Times New Roman" w:hAnsi="Times New Roman" w:cs="Times New Roman"/>
          <w:b/>
          <w:sz w:val="24"/>
          <w:szCs w:val="24"/>
          <w:lang w:val="eu-ES"/>
        </w:rPr>
        <w:t>-izaera</w:t>
      </w:r>
      <w:r w:rsidRPr="00F07A7C">
        <w:rPr>
          <w:rFonts w:ascii="Times New Roman" w:hAnsi="Times New Roman" w:cs="Times New Roman"/>
          <w:b/>
          <w:sz w:val="24"/>
          <w:szCs w:val="24"/>
          <w:lang w:val="eu-ES"/>
        </w:rPr>
        <w:t xml:space="preserve"> galtzea.</w:t>
      </w:r>
      <w:bookmarkEnd w:id="8"/>
    </w:p>
    <w:p w14:paraId="6E41E1BB" w14:textId="77777777" w:rsidR="00D7764A" w:rsidRPr="002E05FB" w:rsidRDefault="00D7764A" w:rsidP="00D72B71">
      <w:pPr>
        <w:pStyle w:val="Prrafodelista"/>
        <w:spacing w:after="0" w:line="312" w:lineRule="auto"/>
        <w:ind w:left="567"/>
        <w:jc w:val="both"/>
        <w:rPr>
          <w:rFonts w:ascii="Times New Roman" w:hAnsi="Times New Roman" w:cs="Times New Roman"/>
          <w:sz w:val="24"/>
          <w:szCs w:val="24"/>
          <w:lang w:val="eu-ES"/>
        </w:rPr>
      </w:pPr>
    </w:p>
    <w:p w14:paraId="5E95F7A7" w14:textId="549C50FD" w:rsidR="00F07A7C" w:rsidRPr="00F07A7C" w:rsidRDefault="00F07A7C" w:rsidP="00F07A7C">
      <w:pPr>
        <w:pStyle w:val="Prrafodelista"/>
        <w:numPr>
          <w:ilvl w:val="1"/>
          <w:numId w:val="45"/>
        </w:numPr>
        <w:tabs>
          <w:tab w:val="left" w:pos="567"/>
        </w:tabs>
        <w:spacing w:after="0" w:line="312" w:lineRule="auto"/>
        <w:ind w:left="567" w:hanging="567"/>
        <w:jc w:val="both"/>
        <w:outlineLvl w:val="1"/>
        <w:rPr>
          <w:rFonts w:ascii="Times New Roman" w:hAnsi="Times New Roman" w:cs="Times New Roman"/>
          <w:b/>
          <w:sz w:val="24"/>
          <w:szCs w:val="24"/>
        </w:rPr>
      </w:pPr>
      <w:bookmarkStart w:id="9" w:name="_Toc51234109"/>
      <w:r w:rsidRPr="00F07A7C">
        <w:rPr>
          <w:rFonts w:ascii="Times New Roman" w:hAnsi="Times New Roman" w:cs="Times New Roman"/>
          <w:b/>
          <w:sz w:val="24"/>
          <w:szCs w:val="24"/>
          <w:lang w:val="eu-ES"/>
        </w:rPr>
        <w:t>STEAM Saren sartzea.</w:t>
      </w:r>
      <w:bookmarkEnd w:id="9"/>
    </w:p>
    <w:p w14:paraId="1FAED5C3" w14:textId="77777777" w:rsidR="00622F05" w:rsidRPr="00622F05" w:rsidRDefault="00622F05" w:rsidP="00D72B71">
      <w:pPr>
        <w:pStyle w:val="Prrafodelista"/>
        <w:tabs>
          <w:tab w:val="left" w:pos="567"/>
        </w:tabs>
        <w:spacing w:after="0" w:line="312" w:lineRule="auto"/>
        <w:ind w:left="567"/>
        <w:jc w:val="both"/>
        <w:rPr>
          <w:rFonts w:ascii="Times New Roman" w:hAnsi="Times New Roman" w:cs="Times New Roman"/>
          <w:b/>
          <w:sz w:val="24"/>
          <w:szCs w:val="24"/>
        </w:rPr>
      </w:pPr>
    </w:p>
    <w:p w14:paraId="114B6572" w14:textId="501E62FF" w:rsidR="003D0AA0" w:rsidRPr="00F07A7C" w:rsidRDefault="00F07A7C" w:rsidP="00D72B71">
      <w:pPr>
        <w:spacing w:after="0" w:line="312" w:lineRule="auto"/>
        <w:jc w:val="both"/>
        <w:rPr>
          <w:rFonts w:ascii="Times New Roman" w:hAnsi="Times New Roman" w:cs="Times New Roman"/>
          <w:sz w:val="24"/>
          <w:szCs w:val="24"/>
        </w:rPr>
      </w:pPr>
      <w:bookmarkStart w:id="10" w:name="_Hlk44331838"/>
      <w:r w:rsidRPr="00F07A7C">
        <w:rPr>
          <w:rFonts w:ascii="Times New Roman" w:hAnsi="Times New Roman" w:cs="Times New Roman"/>
          <w:sz w:val="24"/>
          <w:szCs w:val="24"/>
          <w:lang w:val="eu-ES"/>
        </w:rPr>
        <w:lastRenderedPageBreak/>
        <w:t>Entitate dinamizatzaileak Innobasquerekin formalizatutako harreman juridikoan ezarritako epean egongo dira STEAM Saren.</w:t>
      </w:r>
    </w:p>
    <w:bookmarkEnd w:id="10"/>
    <w:p w14:paraId="147F8475" w14:textId="77777777" w:rsidR="003D0AA0" w:rsidRPr="00622F05" w:rsidRDefault="003D0AA0" w:rsidP="00D72B71">
      <w:pPr>
        <w:spacing w:after="0" w:line="312" w:lineRule="auto"/>
        <w:jc w:val="both"/>
        <w:rPr>
          <w:rFonts w:ascii="Times New Roman" w:hAnsi="Times New Roman" w:cs="Times New Roman"/>
          <w:sz w:val="24"/>
          <w:szCs w:val="24"/>
        </w:rPr>
      </w:pPr>
    </w:p>
    <w:p w14:paraId="7B093F43" w14:textId="75FB7688" w:rsidR="002404B0" w:rsidRPr="00F07A7C" w:rsidRDefault="00F07A7C" w:rsidP="00D72B71">
      <w:pPr>
        <w:spacing w:after="0" w:line="312" w:lineRule="auto"/>
        <w:jc w:val="both"/>
        <w:rPr>
          <w:rFonts w:ascii="Times New Roman" w:hAnsi="Times New Roman" w:cs="Times New Roman"/>
          <w:sz w:val="24"/>
          <w:szCs w:val="24"/>
        </w:rPr>
      </w:pPr>
      <w:r w:rsidRPr="00F07A7C">
        <w:rPr>
          <w:rFonts w:ascii="Times New Roman" w:hAnsi="Times New Roman" w:cs="Times New Roman"/>
          <w:sz w:val="24"/>
          <w:szCs w:val="24"/>
          <w:lang w:val="eu-ES"/>
        </w:rPr>
        <w:t>Entitate parte-hartzaileak STEAM Saren sartuko dira dagokion atxikitze-adierazpena sinatzen den egunean, eta atxikitze-adierazpen horretan adierazitako epean egongo dira sarean.</w:t>
      </w:r>
      <w:r w:rsidR="003D0AA0" w:rsidRPr="00F07A7C">
        <w:rPr>
          <w:rFonts w:ascii="Times New Roman" w:hAnsi="Times New Roman" w:cs="Times New Roman"/>
          <w:sz w:val="24"/>
          <w:szCs w:val="24"/>
        </w:rPr>
        <w:t xml:space="preserve"> </w:t>
      </w:r>
      <w:r w:rsidRPr="00F07A7C">
        <w:rPr>
          <w:rFonts w:ascii="Times New Roman" w:hAnsi="Times New Roman" w:cs="Times New Roman"/>
          <w:sz w:val="24"/>
          <w:szCs w:val="24"/>
          <w:lang w:val="eu-ES"/>
        </w:rPr>
        <w:t>Epe hori ez da izango hiru urte baino laburragoa atxikitze-datatik zenbatzen hasita.</w:t>
      </w:r>
    </w:p>
    <w:p w14:paraId="2CCCE779" w14:textId="77777777" w:rsidR="002404B0" w:rsidRDefault="002404B0" w:rsidP="00D72B71">
      <w:pPr>
        <w:spacing w:after="0" w:line="312" w:lineRule="auto"/>
        <w:ind w:left="567"/>
        <w:jc w:val="both"/>
        <w:rPr>
          <w:rFonts w:ascii="Times New Roman" w:hAnsi="Times New Roman" w:cs="Times New Roman"/>
          <w:sz w:val="24"/>
          <w:szCs w:val="24"/>
        </w:rPr>
      </w:pPr>
    </w:p>
    <w:p w14:paraId="4BD8E9A5" w14:textId="768CE501" w:rsidR="002404B0" w:rsidRPr="00F07A7C" w:rsidRDefault="00F07A7C" w:rsidP="00D72B71">
      <w:pPr>
        <w:spacing w:after="0" w:line="312" w:lineRule="auto"/>
        <w:jc w:val="both"/>
        <w:rPr>
          <w:rFonts w:ascii="Times New Roman" w:hAnsi="Times New Roman" w:cs="Times New Roman"/>
          <w:sz w:val="24"/>
          <w:szCs w:val="24"/>
        </w:rPr>
      </w:pPr>
      <w:r w:rsidRPr="00F07A7C">
        <w:rPr>
          <w:rFonts w:ascii="Times New Roman" w:hAnsi="Times New Roman" w:cs="Times New Roman"/>
          <w:sz w:val="24"/>
          <w:szCs w:val="24"/>
          <w:lang w:val="eu-ES"/>
        </w:rPr>
        <w:t>Entitate dinamizatzaileen eta entitate parte-hartzaileen atxikitze-adierazpena 1. eranskinean ezarri</w:t>
      </w:r>
      <w:r w:rsidR="000D6DA0">
        <w:rPr>
          <w:rFonts w:ascii="Times New Roman" w:hAnsi="Times New Roman" w:cs="Times New Roman"/>
          <w:sz w:val="24"/>
          <w:szCs w:val="24"/>
          <w:lang w:val="eu-ES"/>
        </w:rPr>
        <w:t>t</w:t>
      </w:r>
      <w:r w:rsidRPr="00F07A7C">
        <w:rPr>
          <w:rFonts w:ascii="Times New Roman" w:hAnsi="Times New Roman" w:cs="Times New Roman"/>
          <w:sz w:val="24"/>
          <w:szCs w:val="24"/>
          <w:lang w:val="eu-ES"/>
        </w:rPr>
        <w:t>akoaren arabera bete beharko da, eta Innobasqueri bidali beharko zaio posta elektronikoz.</w:t>
      </w:r>
    </w:p>
    <w:p w14:paraId="0A092D72" w14:textId="0B54F813" w:rsidR="005A6AB4" w:rsidRDefault="005A6AB4" w:rsidP="00D72B71">
      <w:pPr>
        <w:spacing w:after="0" w:line="312" w:lineRule="auto"/>
        <w:jc w:val="both"/>
        <w:rPr>
          <w:rFonts w:ascii="Times New Roman" w:hAnsi="Times New Roman" w:cs="Times New Roman"/>
          <w:b/>
          <w:sz w:val="24"/>
          <w:szCs w:val="24"/>
        </w:rPr>
      </w:pPr>
    </w:p>
    <w:p w14:paraId="55BDB935" w14:textId="77777777" w:rsidR="00EB7E20" w:rsidRPr="00847BE1" w:rsidRDefault="00EB7E20" w:rsidP="00D72B71">
      <w:pPr>
        <w:spacing w:after="0" w:line="312" w:lineRule="auto"/>
        <w:jc w:val="both"/>
        <w:rPr>
          <w:rFonts w:ascii="Times New Roman" w:hAnsi="Times New Roman" w:cs="Times New Roman"/>
          <w:b/>
          <w:sz w:val="24"/>
          <w:szCs w:val="24"/>
        </w:rPr>
      </w:pPr>
    </w:p>
    <w:p w14:paraId="37D97FE0" w14:textId="1447EB78" w:rsidR="00F07A7C" w:rsidRPr="00F07A7C" w:rsidRDefault="00F07A7C" w:rsidP="00F07A7C">
      <w:pPr>
        <w:pStyle w:val="Prrafodelista"/>
        <w:numPr>
          <w:ilvl w:val="1"/>
          <w:numId w:val="45"/>
        </w:numPr>
        <w:tabs>
          <w:tab w:val="left" w:pos="567"/>
        </w:tabs>
        <w:spacing w:after="0" w:line="312" w:lineRule="auto"/>
        <w:ind w:left="567" w:hanging="567"/>
        <w:jc w:val="both"/>
        <w:outlineLvl w:val="1"/>
        <w:rPr>
          <w:rFonts w:ascii="Times New Roman" w:hAnsi="Times New Roman" w:cs="Times New Roman"/>
          <w:b/>
          <w:sz w:val="24"/>
          <w:szCs w:val="24"/>
        </w:rPr>
      </w:pPr>
      <w:bookmarkStart w:id="11" w:name="_Toc51234110"/>
      <w:r w:rsidRPr="00F07A7C">
        <w:rPr>
          <w:rFonts w:ascii="Times New Roman" w:hAnsi="Times New Roman" w:cs="Times New Roman"/>
          <w:b/>
          <w:sz w:val="24"/>
          <w:szCs w:val="24"/>
          <w:lang w:val="eu-ES"/>
        </w:rPr>
        <w:t>STEAM Sareko kide</w:t>
      </w:r>
      <w:r>
        <w:rPr>
          <w:rFonts w:ascii="Times New Roman" w:hAnsi="Times New Roman" w:cs="Times New Roman"/>
          <w:b/>
          <w:sz w:val="24"/>
          <w:szCs w:val="24"/>
          <w:lang w:val="eu-ES"/>
        </w:rPr>
        <w:t xml:space="preserve">-izaera </w:t>
      </w:r>
      <w:r w:rsidRPr="00F07A7C">
        <w:rPr>
          <w:rFonts w:ascii="Times New Roman" w:hAnsi="Times New Roman" w:cs="Times New Roman"/>
          <w:b/>
          <w:sz w:val="24"/>
          <w:szCs w:val="24"/>
          <w:lang w:val="eu-ES"/>
        </w:rPr>
        <w:t>galtzea.</w:t>
      </w:r>
      <w:bookmarkEnd w:id="11"/>
    </w:p>
    <w:p w14:paraId="0D31054B" w14:textId="77777777" w:rsidR="00FA1A12" w:rsidRDefault="00FA1A12" w:rsidP="00D72B71">
      <w:pPr>
        <w:pStyle w:val="Prrafodelista"/>
        <w:spacing w:after="0" w:line="312" w:lineRule="auto"/>
        <w:ind w:left="567"/>
        <w:jc w:val="both"/>
        <w:rPr>
          <w:rFonts w:ascii="Times New Roman" w:hAnsi="Times New Roman" w:cs="Times New Roman"/>
          <w:b/>
          <w:sz w:val="24"/>
          <w:szCs w:val="24"/>
        </w:rPr>
      </w:pPr>
    </w:p>
    <w:p w14:paraId="2CA4C745" w14:textId="62AA425C" w:rsidR="007E61D2" w:rsidRPr="00F07A7C" w:rsidRDefault="00F07A7C" w:rsidP="00D72B71">
      <w:pPr>
        <w:spacing w:after="0" w:line="312" w:lineRule="auto"/>
        <w:jc w:val="both"/>
        <w:rPr>
          <w:rFonts w:ascii="Times New Roman" w:hAnsi="Times New Roman" w:cs="Times New Roman"/>
          <w:sz w:val="24"/>
          <w:szCs w:val="24"/>
        </w:rPr>
      </w:pPr>
      <w:r w:rsidRPr="00F07A7C">
        <w:rPr>
          <w:rFonts w:ascii="Times New Roman" w:hAnsi="Times New Roman" w:cs="Times New Roman"/>
          <w:sz w:val="24"/>
          <w:szCs w:val="24"/>
          <w:lang w:val="eu-ES"/>
        </w:rPr>
        <w:t xml:space="preserve">STEAM Sareko kideek kide-izaera galduko dute honako kasu hauetan: </w:t>
      </w:r>
    </w:p>
    <w:p w14:paraId="487D5E4F" w14:textId="77777777" w:rsidR="005E0533" w:rsidRPr="005E0533" w:rsidRDefault="005E0533" w:rsidP="00D72B71">
      <w:pPr>
        <w:spacing w:after="0" w:line="312" w:lineRule="auto"/>
        <w:jc w:val="both"/>
        <w:rPr>
          <w:rFonts w:ascii="Times New Roman" w:hAnsi="Times New Roman" w:cs="Times New Roman"/>
          <w:b/>
          <w:sz w:val="24"/>
          <w:szCs w:val="24"/>
        </w:rPr>
      </w:pPr>
    </w:p>
    <w:p w14:paraId="5BC63B33" w14:textId="2B2FAD28" w:rsidR="00F07A7C" w:rsidRPr="00F07A7C" w:rsidRDefault="00F07A7C" w:rsidP="00F07A7C">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sidRPr="00F07A7C">
        <w:rPr>
          <w:rFonts w:ascii="Times New Roman" w:hAnsi="Times New Roman" w:cs="Times New Roman"/>
          <w:sz w:val="24"/>
          <w:szCs w:val="24"/>
          <w:lang w:val="eu-ES"/>
        </w:rPr>
        <w:t>13. oinarriaren arabera, STEAM Sare bera iraungitzen denean.</w:t>
      </w:r>
    </w:p>
    <w:p w14:paraId="3847BB38" w14:textId="77777777" w:rsidR="005E0533" w:rsidRDefault="005E0533" w:rsidP="00D72B71">
      <w:pPr>
        <w:pStyle w:val="Prrafodelista"/>
        <w:spacing w:after="0" w:line="312" w:lineRule="auto"/>
        <w:ind w:left="567"/>
        <w:jc w:val="both"/>
        <w:rPr>
          <w:rFonts w:ascii="Times New Roman" w:hAnsi="Times New Roman" w:cs="Times New Roman"/>
          <w:sz w:val="24"/>
          <w:szCs w:val="24"/>
        </w:rPr>
      </w:pPr>
    </w:p>
    <w:p w14:paraId="672FC244" w14:textId="4E08FCC6" w:rsidR="00F07A7C" w:rsidRPr="00F07A7C" w:rsidRDefault="00F07A7C" w:rsidP="00F07A7C">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sidRPr="00F07A7C">
        <w:rPr>
          <w:rFonts w:ascii="Times New Roman" w:hAnsi="Times New Roman" w:cs="Times New Roman"/>
          <w:sz w:val="24"/>
          <w:szCs w:val="24"/>
          <w:lang w:val="eu-ES"/>
        </w:rPr>
        <w:t>Dagokion atxikitze-adierazpenean ezarritako atxikitze-epea amaitzen denean.</w:t>
      </w:r>
    </w:p>
    <w:p w14:paraId="4274805A" w14:textId="77777777" w:rsidR="00FA1A12" w:rsidRDefault="00FA1A12" w:rsidP="00D72B71">
      <w:pPr>
        <w:pStyle w:val="Prrafodelista"/>
        <w:spacing w:after="0" w:line="312" w:lineRule="auto"/>
        <w:ind w:left="567"/>
        <w:jc w:val="both"/>
        <w:rPr>
          <w:rFonts w:ascii="Times New Roman" w:hAnsi="Times New Roman" w:cs="Times New Roman"/>
          <w:b/>
          <w:sz w:val="24"/>
          <w:szCs w:val="24"/>
        </w:rPr>
      </w:pPr>
    </w:p>
    <w:p w14:paraId="72E46179" w14:textId="52F934F7" w:rsidR="00F07A7C" w:rsidRPr="00F07A7C" w:rsidRDefault="00F07A7C" w:rsidP="00F07A7C">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sidRPr="00F07A7C">
        <w:rPr>
          <w:rFonts w:ascii="Times New Roman" w:hAnsi="Times New Roman" w:cs="Times New Roman"/>
          <w:sz w:val="24"/>
          <w:szCs w:val="24"/>
          <w:lang w:val="eu-ES"/>
        </w:rPr>
        <w:lastRenderedPageBreak/>
        <w:t>Entitate dinamizatzaileak edo entitate parte-hartzaileak STEAM Sareko kide izaten jarraitzeari uko egiten dionean, hemen aipatuko dugunaren arabera.</w:t>
      </w:r>
    </w:p>
    <w:p w14:paraId="0B4424E5" w14:textId="77777777" w:rsidR="00D7764A" w:rsidRDefault="00D7764A" w:rsidP="00D72B71">
      <w:pPr>
        <w:spacing w:after="0" w:line="312" w:lineRule="auto"/>
        <w:jc w:val="both"/>
        <w:rPr>
          <w:rFonts w:ascii="Times New Roman" w:hAnsi="Times New Roman" w:cs="Times New Roman"/>
          <w:sz w:val="24"/>
          <w:szCs w:val="24"/>
        </w:rPr>
      </w:pPr>
    </w:p>
    <w:p w14:paraId="20EA9917" w14:textId="614AA912" w:rsidR="002B1082" w:rsidRPr="002B1082" w:rsidRDefault="002B1082" w:rsidP="002B1082">
      <w:pPr>
        <w:pStyle w:val="Prrafodelista"/>
        <w:numPr>
          <w:ilvl w:val="3"/>
          <w:numId w:val="3"/>
        </w:numPr>
        <w:spacing w:after="0" w:line="312" w:lineRule="auto"/>
        <w:ind w:left="1134" w:hanging="567"/>
        <w:jc w:val="both"/>
        <w:rPr>
          <w:rFonts w:ascii="Times New Roman" w:hAnsi="Times New Roman" w:cs="Times New Roman"/>
          <w:sz w:val="24"/>
          <w:szCs w:val="24"/>
        </w:rPr>
      </w:pPr>
      <w:r w:rsidRPr="002B1082">
        <w:rPr>
          <w:rFonts w:ascii="Times New Roman" w:hAnsi="Times New Roman" w:cs="Times New Roman"/>
          <w:sz w:val="24"/>
          <w:szCs w:val="24"/>
          <w:lang w:val="eu-ES"/>
        </w:rPr>
        <w:t>Entitate dinamizatzaileek STEAM Sareko kide izaten jarraitzeari uko egin ahal izango diote, aldebakartasunez eta formalizatutako harreman juridikoan ezarritako epea amaitzean.</w:t>
      </w:r>
      <w:r w:rsidRPr="002B1082">
        <w:rPr>
          <w:rFonts w:ascii="Times New Roman" w:hAnsi="Times New Roman" w:cs="Times New Roman"/>
          <w:sz w:val="24"/>
          <w:szCs w:val="24"/>
        </w:rPr>
        <w:t xml:space="preserve"> </w:t>
      </w:r>
      <w:r w:rsidRPr="002B1082">
        <w:rPr>
          <w:rFonts w:ascii="Times New Roman" w:hAnsi="Times New Roman" w:cs="Times New Roman"/>
          <w:sz w:val="24"/>
          <w:szCs w:val="24"/>
          <w:lang w:val="eu-ES"/>
        </w:rPr>
        <w:t>Uko egite hori idatziz jakinarazi beharko zaio Innobasqueri, abian den epea amaitu baino, gutxienez, hiru hilabete lehenago, eta hurrengo aldiko lehen egunetik aurrera izango ditu ondorioak.</w:t>
      </w:r>
    </w:p>
    <w:p w14:paraId="79D2DF2F" w14:textId="77777777" w:rsidR="006630EA" w:rsidRDefault="006630EA" w:rsidP="00D72B71">
      <w:pPr>
        <w:spacing w:after="0" w:line="312" w:lineRule="auto"/>
        <w:jc w:val="both"/>
        <w:rPr>
          <w:rFonts w:ascii="Times New Roman" w:hAnsi="Times New Roman" w:cs="Times New Roman"/>
          <w:sz w:val="24"/>
          <w:szCs w:val="24"/>
        </w:rPr>
      </w:pPr>
    </w:p>
    <w:p w14:paraId="3708C0D2" w14:textId="7FA4C0F2" w:rsidR="00C44EE6" w:rsidRPr="00C44EE6" w:rsidRDefault="00C44EE6" w:rsidP="00C44EE6">
      <w:pPr>
        <w:pStyle w:val="Prrafodelista"/>
        <w:numPr>
          <w:ilvl w:val="3"/>
          <w:numId w:val="3"/>
        </w:numPr>
        <w:spacing w:after="0" w:line="312" w:lineRule="auto"/>
        <w:ind w:left="1134" w:hanging="567"/>
        <w:jc w:val="both"/>
        <w:rPr>
          <w:rFonts w:ascii="Times New Roman" w:hAnsi="Times New Roman" w:cs="Times New Roman"/>
          <w:sz w:val="24"/>
          <w:szCs w:val="24"/>
        </w:rPr>
      </w:pPr>
      <w:r w:rsidRPr="00C44EE6">
        <w:rPr>
          <w:rFonts w:ascii="Times New Roman" w:hAnsi="Times New Roman" w:cs="Times New Roman"/>
          <w:sz w:val="24"/>
          <w:szCs w:val="24"/>
          <w:lang w:val="eu-ES"/>
        </w:rPr>
        <w:t xml:space="preserve">Entitate parte-hartzaileek aldebakartasunez eta </w:t>
      </w:r>
      <w:r w:rsidR="002E05FB">
        <w:rPr>
          <w:rFonts w:ascii="Times New Roman" w:hAnsi="Times New Roman" w:cs="Times New Roman"/>
          <w:sz w:val="24"/>
          <w:szCs w:val="24"/>
          <w:lang w:val="eu-ES"/>
        </w:rPr>
        <w:t>o</w:t>
      </w:r>
      <w:r w:rsidRPr="00C44EE6">
        <w:rPr>
          <w:rFonts w:ascii="Times New Roman" w:hAnsi="Times New Roman" w:cs="Times New Roman"/>
          <w:sz w:val="24"/>
          <w:szCs w:val="24"/>
          <w:lang w:val="eu-ES"/>
        </w:rPr>
        <w:t>inarri hauen indarraldiaren edozein unetan egin ahal izango diote uko (baldin eta ez badituzte, behintzat, une horretan artean indarrean diren konpromisoak hartu) STEAM Sareko kide izaten jarraitzeari.</w:t>
      </w:r>
      <w:r w:rsidRPr="00C44EE6">
        <w:rPr>
          <w:rFonts w:ascii="Times New Roman" w:hAnsi="Times New Roman" w:cs="Times New Roman"/>
          <w:sz w:val="24"/>
          <w:szCs w:val="24"/>
        </w:rPr>
        <w:t xml:space="preserve"> </w:t>
      </w:r>
      <w:r w:rsidRPr="00C44EE6">
        <w:rPr>
          <w:rFonts w:ascii="Times New Roman" w:hAnsi="Times New Roman" w:cs="Times New Roman"/>
          <w:sz w:val="24"/>
          <w:szCs w:val="24"/>
          <w:lang w:val="eu-ES"/>
        </w:rPr>
        <w:t>Idatziz jakinarazi beharko diote Innobasqueri sarean jarraitzeari uko egiten diotela, eta Innobasquek uko egitearen jakinarazpena jasotzen duen unetik edo konpromiso guztiak betetzen dituen unetik aurrera izango du eragina.</w:t>
      </w:r>
    </w:p>
    <w:p w14:paraId="223DFFA5" w14:textId="77777777" w:rsidR="007D437F" w:rsidRPr="00C44EE6" w:rsidRDefault="007D437F" w:rsidP="00D72B71">
      <w:pPr>
        <w:spacing w:after="0" w:line="312" w:lineRule="auto"/>
        <w:jc w:val="both"/>
        <w:rPr>
          <w:rFonts w:ascii="Times New Roman" w:hAnsi="Times New Roman" w:cs="Times New Roman"/>
          <w:sz w:val="24"/>
          <w:szCs w:val="24"/>
        </w:rPr>
      </w:pPr>
    </w:p>
    <w:p w14:paraId="3F851B6F" w14:textId="61A57C1B" w:rsidR="00A0008A" w:rsidRPr="00C44EE6" w:rsidRDefault="00C44EE6" w:rsidP="00D72B71">
      <w:pPr>
        <w:pStyle w:val="Prrafodelista"/>
        <w:tabs>
          <w:tab w:val="left" w:pos="567"/>
        </w:tabs>
        <w:spacing w:after="0" w:line="312" w:lineRule="auto"/>
        <w:ind w:left="567"/>
        <w:jc w:val="both"/>
        <w:rPr>
          <w:rFonts w:ascii="Times New Roman" w:hAnsi="Times New Roman" w:cs="Times New Roman"/>
          <w:sz w:val="24"/>
          <w:szCs w:val="24"/>
        </w:rPr>
      </w:pPr>
      <w:r w:rsidRPr="00C44EE6">
        <w:rPr>
          <w:rFonts w:ascii="Times New Roman" w:hAnsi="Times New Roman" w:cs="Times New Roman"/>
          <w:sz w:val="24"/>
          <w:szCs w:val="24"/>
          <w:lang w:val="eu-ES"/>
        </w:rPr>
        <w:lastRenderedPageBreak/>
        <w:t>STEAM Sareko kide batek sareko kide izateari uko egiteak sareak kide horrekin duen harremanari bakarrik eragingo dio, eta indarrean jarraituko du, erabat, gainerako kideekin dagoen harremanak.</w:t>
      </w:r>
    </w:p>
    <w:p w14:paraId="707A3788" w14:textId="77777777" w:rsidR="002774E0" w:rsidRPr="00C44EE6" w:rsidRDefault="002774E0" w:rsidP="00D72B71">
      <w:pPr>
        <w:spacing w:after="0" w:line="312" w:lineRule="auto"/>
        <w:jc w:val="both"/>
        <w:rPr>
          <w:rFonts w:ascii="Times New Roman" w:hAnsi="Times New Roman" w:cs="Times New Roman"/>
          <w:sz w:val="24"/>
          <w:szCs w:val="24"/>
        </w:rPr>
      </w:pPr>
    </w:p>
    <w:p w14:paraId="228EAD1F" w14:textId="41F8CF22" w:rsidR="00C44EE6" w:rsidRPr="00C44EE6" w:rsidRDefault="00C44EE6" w:rsidP="00C44EE6">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sidRPr="00C44EE6">
        <w:rPr>
          <w:rFonts w:ascii="Times New Roman" w:hAnsi="Times New Roman" w:cs="Times New Roman"/>
          <w:sz w:val="24"/>
          <w:szCs w:val="24"/>
          <w:lang w:val="eu-ES"/>
        </w:rPr>
        <w:t>Oinarrien aldaketa bat egiten bada 12. oinarriaren arabera adostuta, eta dagokion entitate dinamizatzaileak edo entitate parte-hartzaileak Innobasqueri jakinarazten badio uko egiten diola STEAM Sareko kide izaten jarraitzeari.</w:t>
      </w:r>
    </w:p>
    <w:p w14:paraId="799D337E" w14:textId="77777777" w:rsidR="002774E0" w:rsidRPr="002774E0" w:rsidRDefault="002774E0" w:rsidP="00D72B71">
      <w:pPr>
        <w:spacing w:after="0" w:line="312" w:lineRule="auto"/>
        <w:jc w:val="both"/>
        <w:rPr>
          <w:rFonts w:ascii="Times New Roman" w:hAnsi="Times New Roman" w:cs="Times New Roman"/>
          <w:b/>
          <w:sz w:val="24"/>
          <w:szCs w:val="24"/>
        </w:rPr>
      </w:pPr>
    </w:p>
    <w:p w14:paraId="457ACCD3" w14:textId="68C68CD2" w:rsidR="00C44EE6" w:rsidRPr="00C44EE6" w:rsidRDefault="00C44EE6" w:rsidP="00C44EE6">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sidRPr="00C44EE6">
        <w:rPr>
          <w:rFonts w:ascii="Times New Roman" w:hAnsi="Times New Roman" w:cs="Times New Roman"/>
          <w:sz w:val="24"/>
          <w:szCs w:val="24"/>
          <w:lang w:val="eu-ES"/>
        </w:rPr>
        <w:t>Zuzendaritza Batzordeak erabakitzen badu entitate dinamizatzaile edo entitate parte-hartzaile bat STEAM Saretik kanporatzea:</w:t>
      </w:r>
    </w:p>
    <w:p w14:paraId="4A0D274F" w14:textId="77777777" w:rsidR="00085A17" w:rsidRPr="00085A17" w:rsidRDefault="00085A17" w:rsidP="00D72B71">
      <w:pPr>
        <w:pStyle w:val="Prrafodelista"/>
        <w:spacing w:after="0" w:line="312" w:lineRule="auto"/>
        <w:rPr>
          <w:rFonts w:ascii="Times New Roman" w:hAnsi="Times New Roman" w:cs="Times New Roman"/>
          <w:sz w:val="24"/>
          <w:szCs w:val="24"/>
        </w:rPr>
      </w:pPr>
    </w:p>
    <w:p w14:paraId="75A9E966" w14:textId="00E177BB" w:rsidR="00FD7AD7" w:rsidRPr="00C44EE6" w:rsidRDefault="00C44EE6" w:rsidP="00D72B71">
      <w:pPr>
        <w:pStyle w:val="Prrafodelista"/>
        <w:tabs>
          <w:tab w:val="left" w:pos="567"/>
        </w:tabs>
        <w:spacing w:after="0" w:line="312" w:lineRule="auto"/>
        <w:ind w:left="567"/>
        <w:jc w:val="both"/>
        <w:rPr>
          <w:rFonts w:ascii="Times New Roman" w:hAnsi="Times New Roman" w:cs="Times New Roman"/>
          <w:sz w:val="24"/>
          <w:szCs w:val="24"/>
        </w:rPr>
      </w:pPr>
      <w:r w:rsidRPr="00C44EE6">
        <w:rPr>
          <w:rFonts w:ascii="Times New Roman" w:hAnsi="Times New Roman" w:cs="Times New Roman"/>
          <w:sz w:val="24"/>
          <w:szCs w:val="24"/>
          <w:lang w:val="eu-ES"/>
        </w:rPr>
        <w:t>Kanporatze hori honako kasu hauetan egingo da:</w:t>
      </w:r>
    </w:p>
    <w:p w14:paraId="126BD6E2" w14:textId="77777777" w:rsidR="00FD7AD7" w:rsidRDefault="00FD7AD7" w:rsidP="00D72B71">
      <w:pPr>
        <w:spacing w:after="0" w:line="312" w:lineRule="auto"/>
        <w:jc w:val="both"/>
        <w:rPr>
          <w:rFonts w:ascii="Times New Roman" w:hAnsi="Times New Roman" w:cs="Times New Roman"/>
          <w:sz w:val="24"/>
          <w:szCs w:val="24"/>
        </w:rPr>
      </w:pPr>
    </w:p>
    <w:p w14:paraId="7EB33680" w14:textId="2B6B6212" w:rsidR="00C44EE6" w:rsidRPr="00C44EE6" w:rsidRDefault="00C44EE6" w:rsidP="00C44EE6">
      <w:pPr>
        <w:pStyle w:val="Prrafodelista"/>
        <w:numPr>
          <w:ilvl w:val="3"/>
          <w:numId w:val="3"/>
        </w:numPr>
        <w:spacing w:after="0" w:line="312" w:lineRule="auto"/>
        <w:ind w:left="1134" w:hanging="567"/>
        <w:jc w:val="both"/>
        <w:rPr>
          <w:rFonts w:ascii="Times New Roman" w:hAnsi="Times New Roman" w:cs="Times New Roman"/>
          <w:sz w:val="24"/>
          <w:szCs w:val="24"/>
        </w:rPr>
      </w:pPr>
      <w:r w:rsidRPr="00C44EE6">
        <w:rPr>
          <w:rFonts w:ascii="Times New Roman" w:hAnsi="Times New Roman" w:cs="Times New Roman"/>
          <w:sz w:val="24"/>
          <w:szCs w:val="24"/>
          <w:lang w:val="eu-ES"/>
        </w:rPr>
        <w:t>Denbora-tarte jakin bat igaro eta gero, entitateak ez baditu STEAM Hezkuntzako bat ere jarduerarik garatu.</w:t>
      </w:r>
    </w:p>
    <w:p w14:paraId="0AEDDB61" w14:textId="77777777" w:rsidR="002F77B3" w:rsidRDefault="002F77B3" w:rsidP="00F976E8">
      <w:pPr>
        <w:pStyle w:val="Prrafodelista"/>
        <w:spacing w:after="0" w:line="312" w:lineRule="auto"/>
        <w:ind w:left="1134"/>
        <w:jc w:val="both"/>
        <w:rPr>
          <w:rFonts w:ascii="Times New Roman" w:hAnsi="Times New Roman" w:cs="Times New Roman"/>
          <w:sz w:val="24"/>
          <w:szCs w:val="24"/>
        </w:rPr>
      </w:pPr>
    </w:p>
    <w:p w14:paraId="4F46F96D" w14:textId="75A8BE10" w:rsidR="00C44EE6" w:rsidRPr="00C44EE6" w:rsidRDefault="00C44EE6" w:rsidP="00C44EE6">
      <w:pPr>
        <w:pStyle w:val="Prrafodelista"/>
        <w:numPr>
          <w:ilvl w:val="3"/>
          <w:numId w:val="3"/>
        </w:numPr>
        <w:spacing w:after="0" w:line="312" w:lineRule="auto"/>
        <w:ind w:left="1134" w:hanging="567"/>
        <w:jc w:val="both"/>
        <w:rPr>
          <w:rFonts w:ascii="Times New Roman" w:hAnsi="Times New Roman" w:cs="Times New Roman"/>
          <w:sz w:val="24"/>
          <w:szCs w:val="24"/>
        </w:rPr>
      </w:pPr>
      <w:r w:rsidRPr="00C44EE6">
        <w:rPr>
          <w:rFonts w:ascii="Times New Roman" w:hAnsi="Times New Roman" w:cs="Times New Roman"/>
          <w:sz w:val="24"/>
          <w:szCs w:val="24"/>
          <w:lang w:val="eu-ES"/>
        </w:rPr>
        <w:t>Entitateak STEAM Saren sartzearekin lotuta hartutako konpromisoak (erabat) bete ez baditu, edo entitatearen eta STEAM Sareren artean interes-gatazka sortzen bada.</w:t>
      </w:r>
    </w:p>
    <w:p w14:paraId="22E92AAE" w14:textId="77777777" w:rsidR="0030149A" w:rsidRDefault="0030149A" w:rsidP="00D72B71">
      <w:pPr>
        <w:pStyle w:val="Prrafodelista"/>
        <w:spacing w:after="0" w:line="312" w:lineRule="auto"/>
        <w:ind w:left="567"/>
        <w:jc w:val="both"/>
        <w:rPr>
          <w:rFonts w:ascii="Times New Roman" w:hAnsi="Times New Roman" w:cs="Times New Roman"/>
          <w:sz w:val="24"/>
          <w:szCs w:val="24"/>
        </w:rPr>
      </w:pPr>
    </w:p>
    <w:p w14:paraId="633C6CC2" w14:textId="5F192CDC" w:rsidR="00C44EE6" w:rsidRPr="00C44EE6" w:rsidRDefault="00C44EE6" w:rsidP="00C44EE6">
      <w:pPr>
        <w:pStyle w:val="Prrafodelista"/>
        <w:numPr>
          <w:ilvl w:val="3"/>
          <w:numId w:val="3"/>
        </w:numPr>
        <w:spacing w:after="0" w:line="312" w:lineRule="auto"/>
        <w:ind w:left="1134" w:hanging="567"/>
        <w:jc w:val="both"/>
        <w:rPr>
          <w:rFonts w:ascii="Times New Roman" w:hAnsi="Times New Roman" w:cs="Times New Roman"/>
          <w:sz w:val="24"/>
          <w:szCs w:val="24"/>
        </w:rPr>
      </w:pPr>
      <w:r w:rsidRPr="00C44EE6">
        <w:rPr>
          <w:rFonts w:ascii="Times New Roman" w:hAnsi="Times New Roman" w:cs="Times New Roman"/>
          <w:sz w:val="24"/>
          <w:szCs w:val="24"/>
          <w:lang w:val="eu-ES"/>
        </w:rPr>
        <w:lastRenderedPageBreak/>
        <w:t>Entitatea hartzekodunen konkurtsoan sartzen bada.</w:t>
      </w:r>
      <w:r w:rsidRPr="00C44EE6">
        <w:rPr>
          <w:rFonts w:ascii="Times New Roman" w:hAnsi="Times New Roman" w:cs="Times New Roman"/>
          <w:sz w:val="24"/>
          <w:szCs w:val="24"/>
        </w:rPr>
        <w:t xml:space="preserve"> </w:t>
      </w:r>
    </w:p>
    <w:p w14:paraId="1FD435A9" w14:textId="77777777" w:rsidR="0030149A" w:rsidRPr="0030149A" w:rsidRDefault="0030149A" w:rsidP="00D72B71">
      <w:pPr>
        <w:spacing w:after="0" w:line="312" w:lineRule="auto"/>
        <w:jc w:val="both"/>
        <w:rPr>
          <w:rFonts w:ascii="Times New Roman" w:hAnsi="Times New Roman" w:cs="Times New Roman"/>
          <w:sz w:val="24"/>
          <w:szCs w:val="24"/>
        </w:rPr>
      </w:pPr>
    </w:p>
    <w:p w14:paraId="06B4AF96" w14:textId="69F26A4E" w:rsidR="00C44EE6" w:rsidRPr="00C44EE6" w:rsidRDefault="00C44EE6" w:rsidP="00C44EE6">
      <w:pPr>
        <w:pStyle w:val="Prrafodelista"/>
        <w:numPr>
          <w:ilvl w:val="3"/>
          <w:numId w:val="3"/>
        </w:numPr>
        <w:spacing w:after="0" w:line="312" w:lineRule="auto"/>
        <w:ind w:left="1134" w:hanging="567"/>
        <w:jc w:val="both"/>
        <w:rPr>
          <w:rFonts w:ascii="Times New Roman" w:hAnsi="Times New Roman" w:cs="Times New Roman"/>
          <w:sz w:val="24"/>
          <w:szCs w:val="24"/>
        </w:rPr>
      </w:pPr>
      <w:r w:rsidRPr="00C44EE6">
        <w:rPr>
          <w:rFonts w:ascii="Times New Roman" w:hAnsi="Times New Roman" w:cs="Times New Roman"/>
          <w:sz w:val="24"/>
          <w:szCs w:val="24"/>
          <w:lang w:val="eu-ES"/>
        </w:rPr>
        <w:t>Entitateak, egiteagatik edo ez egiteagatik, STEAM Sareren interesei, izenari eta izen onari kalte egiteko moduan jokatzen badu.</w:t>
      </w:r>
    </w:p>
    <w:p w14:paraId="5158FF68" w14:textId="77777777" w:rsidR="0030149A" w:rsidRPr="0030149A" w:rsidRDefault="0030149A" w:rsidP="00D72B71">
      <w:pPr>
        <w:spacing w:after="0" w:line="312" w:lineRule="auto"/>
        <w:jc w:val="both"/>
        <w:rPr>
          <w:rFonts w:ascii="Times New Roman" w:hAnsi="Times New Roman" w:cs="Times New Roman"/>
          <w:sz w:val="24"/>
          <w:szCs w:val="24"/>
        </w:rPr>
      </w:pPr>
    </w:p>
    <w:p w14:paraId="0FB2F615" w14:textId="29BB99BE" w:rsidR="00C44EE6" w:rsidRDefault="00C44EE6" w:rsidP="00C44EE6">
      <w:pPr>
        <w:pStyle w:val="Prrafodelista"/>
        <w:numPr>
          <w:ilvl w:val="3"/>
          <w:numId w:val="3"/>
        </w:numPr>
        <w:spacing w:after="0" w:line="312" w:lineRule="auto"/>
        <w:ind w:left="1134" w:hanging="567"/>
        <w:jc w:val="both"/>
        <w:rPr>
          <w:rFonts w:ascii="Times New Roman" w:hAnsi="Times New Roman" w:cs="Times New Roman"/>
          <w:sz w:val="24"/>
          <w:szCs w:val="24"/>
        </w:rPr>
      </w:pPr>
      <w:r w:rsidRPr="00C44EE6">
        <w:rPr>
          <w:rFonts w:ascii="Times New Roman" w:hAnsi="Times New Roman" w:cs="Times New Roman"/>
          <w:sz w:val="24"/>
          <w:szCs w:val="24"/>
          <w:lang w:val="eu-ES"/>
        </w:rPr>
        <w:t>Halabeharrez.</w:t>
      </w:r>
      <w:r w:rsidRPr="00C44EE6">
        <w:rPr>
          <w:rFonts w:ascii="Times New Roman" w:hAnsi="Times New Roman" w:cs="Times New Roman"/>
          <w:sz w:val="24"/>
          <w:szCs w:val="24"/>
        </w:rPr>
        <w:t xml:space="preserve"> </w:t>
      </w:r>
    </w:p>
    <w:p w14:paraId="01BCE7F0" w14:textId="77777777" w:rsidR="00D72B71" w:rsidRPr="00954CBE" w:rsidRDefault="00D72B71" w:rsidP="00D72B71">
      <w:pPr>
        <w:spacing w:after="0" w:line="312" w:lineRule="auto"/>
        <w:jc w:val="both"/>
        <w:rPr>
          <w:rFonts w:ascii="Times New Roman" w:hAnsi="Times New Roman" w:cs="Times New Roman"/>
          <w:sz w:val="24"/>
          <w:szCs w:val="24"/>
        </w:rPr>
      </w:pPr>
    </w:p>
    <w:p w14:paraId="0EDADB25" w14:textId="7C4513E9" w:rsidR="00C44EE6" w:rsidRPr="00C44EE6" w:rsidRDefault="00C44EE6" w:rsidP="00C44EE6">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12" w:name="_Toc51234111"/>
      <w:r w:rsidRPr="00C44EE6">
        <w:rPr>
          <w:rFonts w:ascii="Times New Roman" w:hAnsi="Times New Roman" w:cs="Times New Roman"/>
          <w:b/>
          <w:sz w:val="24"/>
          <w:szCs w:val="24"/>
          <w:lang w:val="eu-ES"/>
        </w:rPr>
        <w:t>STEAM Sareren funtzionamendu-dinamika.</w:t>
      </w:r>
      <w:bookmarkEnd w:id="12"/>
    </w:p>
    <w:p w14:paraId="6087FC77" w14:textId="77777777" w:rsidR="00DB6087" w:rsidRDefault="00DB6087" w:rsidP="00D72B71">
      <w:pPr>
        <w:spacing w:after="0" w:line="312" w:lineRule="auto"/>
        <w:jc w:val="both"/>
        <w:rPr>
          <w:rFonts w:ascii="Times New Roman" w:hAnsi="Times New Roman" w:cs="Times New Roman"/>
          <w:sz w:val="24"/>
          <w:szCs w:val="24"/>
        </w:rPr>
      </w:pPr>
    </w:p>
    <w:p w14:paraId="5BED5DE9" w14:textId="6B7B179A" w:rsidR="00FA4B69" w:rsidRPr="00C44EE6" w:rsidRDefault="00C44EE6" w:rsidP="00D72B71">
      <w:pPr>
        <w:spacing w:after="0" w:line="312" w:lineRule="auto"/>
        <w:jc w:val="both"/>
        <w:rPr>
          <w:rFonts w:ascii="Times New Roman" w:hAnsi="Times New Roman" w:cs="Times New Roman"/>
          <w:sz w:val="24"/>
          <w:szCs w:val="24"/>
        </w:rPr>
      </w:pPr>
      <w:r w:rsidRPr="00C44EE6">
        <w:rPr>
          <w:rFonts w:ascii="Times New Roman" w:hAnsi="Times New Roman" w:cs="Times New Roman"/>
          <w:sz w:val="24"/>
          <w:szCs w:val="24"/>
          <w:lang w:val="eu-ES"/>
        </w:rPr>
        <w:t>STEAM Sareren funtzionamendu-dinamikan bi fase daude:</w:t>
      </w:r>
    </w:p>
    <w:p w14:paraId="3C389713" w14:textId="77777777" w:rsidR="00FA4B69" w:rsidRDefault="00FA4B69" w:rsidP="00D72B71">
      <w:pPr>
        <w:spacing w:after="0" w:line="312" w:lineRule="auto"/>
        <w:jc w:val="both"/>
        <w:rPr>
          <w:rFonts w:ascii="Times New Roman" w:hAnsi="Times New Roman" w:cs="Times New Roman"/>
          <w:sz w:val="24"/>
          <w:szCs w:val="24"/>
        </w:rPr>
      </w:pPr>
    </w:p>
    <w:p w14:paraId="3FA7A483" w14:textId="4C9B68D3" w:rsidR="00C44EE6" w:rsidRPr="00C44EE6" w:rsidRDefault="00C44EE6" w:rsidP="00C44EE6">
      <w:pPr>
        <w:pStyle w:val="Prrafodelista"/>
        <w:numPr>
          <w:ilvl w:val="1"/>
          <w:numId w:val="46"/>
        </w:numPr>
        <w:tabs>
          <w:tab w:val="left" w:pos="567"/>
        </w:tabs>
        <w:spacing w:after="0" w:line="312" w:lineRule="auto"/>
        <w:ind w:left="567" w:hanging="567"/>
        <w:jc w:val="both"/>
        <w:outlineLvl w:val="1"/>
        <w:rPr>
          <w:rFonts w:ascii="Times New Roman" w:hAnsi="Times New Roman" w:cs="Times New Roman"/>
          <w:b/>
          <w:sz w:val="24"/>
          <w:szCs w:val="24"/>
        </w:rPr>
      </w:pPr>
      <w:bookmarkStart w:id="13" w:name="_Toc51234112"/>
      <w:r w:rsidRPr="00C44EE6">
        <w:rPr>
          <w:rFonts w:ascii="Times New Roman" w:hAnsi="Times New Roman" w:cs="Times New Roman"/>
          <w:b/>
          <w:sz w:val="24"/>
          <w:szCs w:val="24"/>
          <w:lang w:val="eu-ES"/>
        </w:rPr>
        <w:t>Jarduerak diseinatzea proba pilotuak egitearen bidez, eta jarduera horiek jardueren katalogoan sartzea.</w:t>
      </w:r>
      <w:bookmarkEnd w:id="13"/>
    </w:p>
    <w:p w14:paraId="7D69213C" w14:textId="77777777" w:rsidR="00FA4B69" w:rsidRDefault="00FA4B69" w:rsidP="00D72B71">
      <w:pPr>
        <w:spacing w:after="0" w:line="312" w:lineRule="auto"/>
        <w:jc w:val="both"/>
        <w:rPr>
          <w:rFonts w:ascii="Times New Roman" w:hAnsi="Times New Roman" w:cs="Times New Roman"/>
          <w:sz w:val="24"/>
          <w:szCs w:val="24"/>
        </w:rPr>
      </w:pPr>
    </w:p>
    <w:p w14:paraId="452CF8FA" w14:textId="02D2FF1B" w:rsidR="00CE6BA9" w:rsidRPr="002E05FB" w:rsidRDefault="00C44EE6" w:rsidP="00D72B71">
      <w:pPr>
        <w:spacing w:after="0" w:line="312" w:lineRule="auto"/>
        <w:jc w:val="both"/>
        <w:rPr>
          <w:rFonts w:ascii="Times New Roman" w:hAnsi="Times New Roman" w:cs="Times New Roman"/>
          <w:sz w:val="24"/>
          <w:szCs w:val="24"/>
          <w:lang w:val="fr-FR"/>
        </w:rPr>
      </w:pPr>
      <w:r w:rsidRPr="00C44EE6">
        <w:rPr>
          <w:rFonts w:ascii="Times New Roman" w:hAnsi="Times New Roman" w:cs="Times New Roman"/>
          <w:sz w:val="24"/>
          <w:szCs w:val="24"/>
          <w:lang w:val="eu-ES"/>
        </w:rPr>
        <w:t>Jarduerak honako urrats hauei jarraituz diseinatuko dira:</w:t>
      </w:r>
    </w:p>
    <w:p w14:paraId="69586429" w14:textId="77777777" w:rsidR="00CE6BA9" w:rsidRPr="002E05FB" w:rsidRDefault="00CE6BA9" w:rsidP="00D72B71">
      <w:pPr>
        <w:spacing w:after="0" w:line="312" w:lineRule="auto"/>
        <w:jc w:val="both"/>
        <w:rPr>
          <w:rFonts w:ascii="Times New Roman" w:hAnsi="Times New Roman" w:cs="Times New Roman"/>
          <w:sz w:val="24"/>
          <w:szCs w:val="24"/>
          <w:lang w:val="fr-FR"/>
        </w:rPr>
      </w:pPr>
    </w:p>
    <w:p w14:paraId="372C6BE6" w14:textId="21BB03F7" w:rsidR="00C44EE6" w:rsidRPr="002E05FB" w:rsidRDefault="00C44EE6" w:rsidP="00C44EE6">
      <w:pPr>
        <w:pStyle w:val="Prrafodelista"/>
        <w:numPr>
          <w:ilvl w:val="7"/>
          <w:numId w:val="3"/>
        </w:numPr>
        <w:tabs>
          <w:tab w:val="left" w:pos="567"/>
        </w:tabs>
        <w:spacing w:after="0" w:line="312" w:lineRule="auto"/>
        <w:ind w:left="567" w:hanging="567"/>
        <w:jc w:val="both"/>
        <w:rPr>
          <w:lang w:val="fr-FR"/>
        </w:rPr>
      </w:pPr>
      <w:r w:rsidRPr="00C44EE6">
        <w:rPr>
          <w:rFonts w:ascii="Times New Roman" w:hAnsi="Times New Roman" w:cs="Times New Roman"/>
          <w:sz w:val="24"/>
          <w:szCs w:val="24"/>
          <w:lang w:val="eu-ES"/>
        </w:rPr>
        <w:t>Ikastetxeek STEAM hezkuntzan dituzten beharrak identifikatuko dituzte; hau da, lantzea gustatuko litzaizkiekeen irakasgaiak eta/edo edukiak.</w:t>
      </w:r>
    </w:p>
    <w:p w14:paraId="5C19AD20" w14:textId="77777777" w:rsidR="00CE6BA9" w:rsidRPr="002E05FB" w:rsidRDefault="00CE6BA9" w:rsidP="00D72B71">
      <w:pPr>
        <w:pStyle w:val="Prrafodelista"/>
        <w:tabs>
          <w:tab w:val="left" w:pos="567"/>
        </w:tabs>
        <w:spacing w:after="0" w:line="312" w:lineRule="auto"/>
        <w:ind w:left="567"/>
        <w:jc w:val="both"/>
        <w:rPr>
          <w:rFonts w:ascii="Times New Roman" w:hAnsi="Times New Roman" w:cs="Times New Roman"/>
          <w:sz w:val="24"/>
          <w:szCs w:val="24"/>
          <w:lang w:val="fr-FR"/>
        </w:rPr>
      </w:pPr>
    </w:p>
    <w:p w14:paraId="65A64599" w14:textId="107F01AB" w:rsidR="00C44EE6" w:rsidRPr="002E05FB" w:rsidRDefault="00C44EE6" w:rsidP="00C44EE6">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C44EE6">
        <w:rPr>
          <w:rFonts w:ascii="Times New Roman" w:hAnsi="Times New Roman" w:cs="Times New Roman"/>
          <w:sz w:val="24"/>
          <w:szCs w:val="24"/>
          <w:lang w:val="eu-ES"/>
        </w:rPr>
        <w:t>Entitate dinamizatzaileek ikastetxeek STEAM hezkuntzak dituzten behar horien berri emango diete eragile sozioekonomikoei.</w:t>
      </w:r>
    </w:p>
    <w:p w14:paraId="678E2566" w14:textId="77777777" w:rsidR="00CE6BA9" w:rsidRPr="002E05FB" w:rsidRDefault="00CE6BA9" w:rsidP="00D72B71">
      <w:pPr>
        <w:pStyle w:val="Prrafodelista"/>
        <w:spacing w:after="0" w:line="312" w:lineRule="auto"/>
        <w:rPr>
          <w:rFonts w:ascii="Times New Roman" w:hAnsi="Times New Roman" w:cs="Times New Roman"/>
          <w:sz w:val="24"/>
          <w:szCs w:val="24"/>
          <w:lang w:val="fr-FR"/>
        </w:rPr>
      </w:pPr>
    </w:p>
    <w:p w14:paraId="55C048CA" w14:textId="6DC361F8" w:rsidR="00C44EE6" w:rsidRPr="002E05FB" w:rsidRDefault="00C44EE6" w:rsidP="00C44EE6">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C44EE6">
        <w:rPr>
          <w:rFonts w:ascii="Times New Roman" w:hAnsi="Times New Roman" w:cs="Times New Roman"/>
          <w:sz w:val="24"/>
          <w:szCs w:val="24"/>
          <w:lang w:val="eu-ES"/>
        </w:rPr>
        <w:lastRenderedPageBreak/>
        <w:t>Eragile sozioekonomikoek aztertu egingo dituzte ikastetxeek STEAM hezkuntzari lotuta dituzten behar horiek, eta identifikatu egingo dituzte jarduera garatzeko jakintza eta giza</w:t>
      </w:r>
      <w:r w:rsidR="007E3521">
        <w:rPr>
          <w:rFonts w:ascii="Times New Roman" w:hAnsi="Times New Roman" w:cs="Times New Roman"/>
          <w:sz w:val="24"/>
          <w:szCs w:val="24"/>
          <w:lang w:val="eu-ES"/>
        </w:rPr>
        <w:t xml:space="preserve"> </w:t>
      </w:r>
      <w:r w:rsidRPr="00C44EE6">
        <w:rPr>
          <w:rFonts w:ascii="Times New Roman" w:hAnsi="Times New Roman" w:cs="Times New Roman"/>
          <w:sz w:val="24"/>
          <w:szCs w:val="24"/>
          <w:lang w:val="eu-ES"/>
        </w:rPr>
        <w:t>baliabide zein materialak izango lituzketen arloak, jardueran parte hartuko luketen profesionalak identifikatuz.</w:t>
      </w:r>
    </w:p>
    <w:p w14:paraId="00BAD7B0" w14:textId="77777777" w:rsidR="00CE6BA9" w:rsidRPr="002E05FB" w:rsidRDefault="00CE6BA9" w:rsidP="00D72B71">
      <w:pPr>
        <w:pStyle w:val="Prrafodelista"/>
        <w:spacing w:after="0" w:line="312" w:lineRule="auto"/>
        <w:rPr>
          <w:rFonts w:ascii="Times New Roman" w:hAnsi="Times New Roman" w:cs="Times New Roman"/>
          <w:sz w:val="24"/>
          <w:szCs w:val="24"/>
          <w:lang w:val="fr-FR"/>
        </w:rPr>
      </w:pPr>
    </w:p>
    <w:p w14:paraId="4A2F5D63" w14:textId="042DDD07" w:rsidR="00C44EE6" w:rsidRPr="002E05FB" w:rsidRDefault="00C44EE6" w:rsidP="00C44EE6">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C44EE6">
        <w:rPr>
          <w:rFonts w:ascii="Times New Roman" w:hAnsi="Times New Roman" w:cs="Times New Roman"/>
          <w:sz w:val="24"/>
          <w:szCs w:val="24"/>
          <w:lang w:val="eu-ES"/>
        </w:rPr>
        <w:t>Ikastetxeen eta eragile sozioekonomikoen eskutik jasotako informazio horretan oinarrituta, entitate dinamizatzaileek ikastetxe bat esleituko diote eragile sozioekonomiko bati, jarduera jakin baten proba pilotu bat egiteko.</w:t>
      </w:r>
    </w:p>
    <w:p w14:paraId="3D4663AE" w14:textId="77777777" w:rsidR="0048311E" w:rsidRPr="002E05FB" w:rsidRDefault="0048311E" w:rsidP="0048311E">
      <w:pPr>
        <w:pStyle w:val="Prrafodelista"/>
        <w:rPr>
          <w:rFonts w:ascii="Times New Roman" w:hAnsi="Times New Roman" w:cs="Times New Roman"/>
          <w:sz w:val="24"/>
          <w:szCs w:val="24"/>
          <w:lang w:val="fr-FR"/>
        </w:rPr>
      </w:pPr>
    </w:p>
    <w:p w14:paraId="2D6EEA0E" w14:textId="4CE7460D" w:rsidR="00C44EE6" w:rsidRPr="002E05FB" w:rsidRDefault="00C44EE6" w:rsidP="00C44EE6">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lang w:val="fr-FR"/>
        </w:rPr>
      </w:pPr>
      <w:r w:rsidRPr="00C44EE6">
        <w:rPr>
          <w:rFonts w:ascii="Times New Roman" w:hAnsi="Times New Roman" w:cs="Times New Roman"/>
          <w:sz w:val="24"/>
          <w:szCs w:val="24"/>
          <w:lang w:val="eu-ES"/>
        </w:rPr>
        <w:t>Innobasquek gidak eta tresnak emango dizkie entitateei parte-hartzaileei jarduerak diseinatzeko eta proba pilotuak egiteko; gutxienez, esparru metodologikoa jarriko die entitate parte-hartzaileei, ereduzko jarduerekin.</w:t>
      </w:r>
      <w:r w:rsidRPr="002E05FB">
        <w:rPr>
          <w:rFonts w:ascii="Times New Roman" w:hAnsi="Times New Roman" w:cs="Times New Roman"/>
          <w:sz w:val="24"/>
          <w:szCs w:val="24"/>
          <w:lang w:val="fr-FR"/>
        </w:rPr>
        <w:t xml:space="preserve"> </w:t>
      </w:r>
    </w:p>
    <w:p w14:paraId="5356913E" w14:textId="77777777" w:rsidR="0048311E" w:rsidRPr="002E05FB" w:rsidRDefault="0048311E" w:rsidP="0048311E">
      <w:pPr>
        <w:pStyle w:val="Prrafodelista"/>
        <w:spacing w:after="0" w:line="312" w:lineRule="auto"/>
        <w:rPr>
          <w:rFonts w:ascii="Times New Roman" w:hAnsi="Times New Roman" w:cs="Times New Roman"/>
          <w:sz w:val="24"/>
          <w:szCs w:val="24"/>
          <w:lang w:val="fr-FR"/>
        </w:rPr>
      </w:pPr>
    </w:p>
    <w:p w14:paraId="30EC1193" w14:textId="4DD5A2DF" w:rsidR="0048311E" w:rsidRPr="002E05FB" w:rsidRDefault="00C44EE6" w:rsidP="00C44EE6">
      <w:pPr>
        <w:pStyle w:val="Prrafodelista"/>
        <w:tabs>
          <w:tab w:val="left" w:pos="567"/>
        </w:tabs>
        <w:spacing w:after="0" w:line="312" w:lineRule="auto"/>
        <w:ind w:left="567"/>
        <w:jc w:val="both"/>
        <w:rPr>
          <w:rFonts w:ascii="Times New Roman" w:hAnsi="Times New Roman" w:cs="Times New Roman"/>
          <w:sz w:val="24"/>
          <w:szCs w:val="24"/>
          <w:lang w:val="fr-FR"/>
        </w:rPr>
      </w:pPr>
      <w:r w:rsidRPr="00C44EE6">
        <w:rPr>
          <w:rFonts w:ascii="Times New Roman" w:hAnsi="Times New Roman" w:cs="Times New Roman"/>
          <w:sz w:val="24"/>
          <w:szCs w:val="24"/>
          <w:lang w:val="eu-ES"/>
        </w:rPr>
        <w:t>Ereduzko jarduerak biltzen dituen esparru metodologiko hori –esparruaren bertsio eguneratua beti egongo da STEAM Sareren webgunean argitaratuta– orientagarria eta ez-loteslea izango da ikastetxeentzat eta eragile ekonomikoentzat, eta beraz, STEM irakasleentzat eta profesionalentzat.</w:t>
      </w:r>
    </w:p>
    <w:p w14:paraId="335495C0" w14:textId="77777777" w:rsidR="00CE6BA9" w:rsidRPr="002E05FB" w:rsidRDefault="00CE6BA9" w:rsidP="00D72B71">
      <w:pPr>
        <w:pStyle w:val="Prrafodelista"/>
        <w:spacing w:after="0" w:line="312" w:lineRule="auto"/>
        <w:rPr>
          <w:rFonts w:ascii="Times New Roman" w:hAnsi="Times New Roman" w:cs="Times New Roman"/>
          <w:sz w:val="24"/>
          <w:szCs w:val="24"/>
          <w:lang w:val="fr-FR"/>
        </w:rPr>
      </w:pPr>
    </w:p>
    <w:p w14:paraId="338FF4E0" w14:textId="3538F6E2" w:rsidR="00C44EE6" w:rsidRPr="00C44EE6" w:rsidRDefault="00C44EE6" w:rsidP="00C44EE6">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C44EE6">
        <w:rPr>
          <w:rFonts w:ascii="Times New Roman" w:hAnsi="Times New Roman" w:cs="Times New Roman"/>
          <w:sz w:val="24"/>
          <w:szCs w:val="24"/>
          <w:lang w:val="eu-ES"/>
        </w:rPr>
        <w:lastRenderedPageBreak/>
        <w:t>Proba pilotuaren emaitza ona bada, jarduera hori jardueren katalogoan sartuko da.</w:t>
      </w:r>
    </w:p>
    <w:p w14:paraId="0D56AFDC" w14:textId="77777777" w:rsidR="00FA4B69" w:rsidRDefault="00FA4B69" w:rsidP="00D72B71">
      <w:pPr>
        <w:spacing w:after="0" w:line="312" w:lineRule="auto"/>
        <w:jc w:val="both"/>
        <w:rPr>
          <w:rFonts w:ascii="Times New Roman" w:hAnsi="Times New Roman" w:cs="Times New Roman"/>
          <w:sz w:val="24"/>
          <w:szCs w:val="24"/>
        </w:rPr>
      </w:pPr>
    </w:p>
    <w:p w14:paraId="51A543CB" w14:textId="2507D142" w:rsidR="001F6075" w:rsidRPr="00C44EE6" w:rsidRDefault="00C44EE6" w:rsidP="00D72B71">
      <w:pPr>
        <w:spacing w:after="0" w:line="312" w:lineRule="auto"/>
        <w:jc w:val="both"/>
        <w:rPr>
          <w:rFonts w:ascii="Times New Roman" w:hAnsi="Times New Roman" w:cs="Times New Roman"/>
          <w:sz w:val="24"/>
          <w:szCs w:val="24"/>
        </w:rPr>
      </w:pPr>
      <w:r w:rsidRPr="00C44EE6">
        <w:rPr>
          <w:rFonts w:ascii="Times New Roman" w:hAnsi="Times New Roman" w:cs="Times New Roman"/>
          <w:sz w:val="24"/>
          <w:szCs w:val="24"/>
          <w:lang w:val="eu-ES"/>
        </w:rPr>
        <w:t>Urrats horiek egingo dira planteatutako jarduera bakoitzarekin, jarduera jardueren katalogoan sartu baino lehen.</w:t>
      </w:r>
    </w:p>
    <w:p w14:paraId="4C26976A" w14:textId="6A770AF5" w:rsidR="001F6075" w:rsidRDefault="001F6075" w:rsidP="00D72B71">
      <w:pPr>
        <w:spacing w:after="0" w:line="312" w:lineRule="auto"/>
        <w:jc w:val="both"/>
        <w:rPr>
          <w:rFonts w:ascii="Times New Roman" w:hAnsi="Times New Roman" w:cs="Times New Roman"/>
          <w:sz w:val="24"/>
          <w:szCs w:val="24"/>
        </w:rPr>
      </w:pPr>
    </w:p>
    <w:p w14:paraId="73EC37A3" w14:textId="77777777" w:rsidR="00EB7E20" w:rsidRDefault="00EB7E20" w:rsidP="00D72B71">
      <w:pPr>
        <w:spacing w:after="0" w:line="312" w:lineRule="auto"/>
        <w:jc w:val="both"/>
        <w:rPr>
          <w:rFonts w:ascii="Times New Roman" w:hAnsi="Times New Roman" w:cs="Times New Roman"/>
          <w:sz w:val="24"/>
          <w:szCs w:val="24"/>
        </w:rPr>
      </w:pPr>
    </w:p>
    <w:p w14:paraId="3A005D9E" w14:textId="3C16C4C8" w:rsidR="00C44EE6" w:rsidRPr="00C44EE6" w:rsidRDefault="00C44EE6" w:rsidP="00C44EE6">
      <w:pPr>
        <w:pStyle w:val="Prrafodelista"/>
        <w:numPr>
          <w:ilvl w:val="1"/>
          <w:numId w:val="46"/>
        </w:numPr>
        <w:tabs>
          <w:tab w:val="left" w:pos="567"/>
        </w:tabs>
        <w:spacing w:after="0" w:line="312" w:lineRule="auto"/>
        <w:ind w:left="567" w:hanging="567"/>
        <w:jc w:val="both"/>
        <w:outlineLvl w:val="1"/>
        <w:rPr>
          <w:rFonts w:ascii="Times New Roman" w:hAnsi="Times New Roman" w:cs="Times New Roman"/>
          <w:b/>
          <w:sz w:val="24"/>
          <w:szCs w:val="24"/>
        </w:rPr>
      </w:pPr>
      <w:bookmarkStart w:id="14" w:name="_Toc51234113"/>
      <w:r w:rsidRPr="00C44EE6">
        <w:rPr>
          <w:rFonts w:ascii="Times New Roman" w:hAnsi="Times New Roman" w:cs="Times New Roman"/>
          <w:b/>
          <w:sz w:val="24"/>
          <w:szCs w:val="24"/>
          <w:lang w:val="eu-ES"/>
        </w:rPr>
        <w:t>Jarduerak esleitzea, planifikatzea eta gauzatzea.</w:t>
      </w:r>
      <w:bookmarkEnd w:id="14"/>
    </w:p>
    <w:p w14:paraId="2AAFB231" w14:textId="77777777" w:rsidR="00FA4B69" w:rsidRPr="005D30A6" w:rsidRDefault="00FA4B69" w:rsidP="00D72B71">
      <w:pPr>
        <w:spacing w:after="0" w:line="312" w:lineRule="auto"/>
        <w:jc w:val="both"/>
        <w:rPr>
          <w:rFonts w:ascii="Times New Roman" w:hAnsi="Times New Roman" w:cs="Times New Roman"/>
          <w:sz w:val="24"/>
          <w:szCs w:val="24"/>
        </w:rPr>
      </w:pPr>
    </w:p>
    <w:p w14:paraId="2AE4E471" w14:textId="54DD149C" w:rsidR="00C44EE6" w:rsidRPr="00A24B67" w:rsidRDefault="00A24B67" w:rsidP="00A24B67">
      <w:pPr>
        <w:pStyle w:val="Prrafodelista"/>
        <w:numPr>
          <w:ilvl w:val="0"/>
          <w:numId w:val="49"/>
        </w:numPr>
        <w:spacing w:after="0" w:line="312" w:lineRule="auto"/>
        <w:ind w:left="567" w:hanging="567"/>
        <w:jc w:val="both"/>
        <w:rPr>
          <w:rFonts w:ascii="Times New Roman" w:hAnsi="Times New Roman" w:cs="Times New Roman"/>
          <w:sz w:val="24"/>
          <w:szCs w:val="24"/>
        </w:rPr>
      </w:pPr>
      <w:r w:rsidRPr="00A24B67">
        <w:rPr>
          <w:rFonts w:ascii="Times New Roman" w:hAnsi="Times New Roman" w:cs="Times New Roman"/>
          <w:sz w:val="24"/>
          <w:szCs w:val="24"/>
          <w:lang w:val="eu-ES"/>
        </w:rPr>
        <w:t xml:space="preserve">Ikasturte bakoitzaren hasieran jasoko dira eragile sozioekonomikoen jarduera-eskaintzak, eta </w:t>
      </w:r>
      <w:hyperlink r:id="rId12" w:history="1">
        <w:r w:rsidRPr="00A24B67">
          <w:rPr>
            <w:rStyle w:val="Hipervnculo"/>
            <w:rFonts w:ascii="Times New Roman" w:hAnsi="Times New Roman" w:cs="Times New Roman"/>
            <w:sz w:val="24"/>
            <w:szCs w:val="24"/>
            <w:lang w:val="eu-ES"/>
          </w:rPr>
          <w:t>www.steam.eus</w:t>
        </w:r>
      </w:hyperlink>
      <w:r w:rsidRPr="00A24B67">
        <w:rPr>
          <w:rFonts w:ascii="Times New Roman" w:hAnsi="Times New Roman" w:cs="Times New Roman"/>
          <w:sz w:val="24"/>
          <w:szCs w:val="24"/>
          <w:lang w:val="eu-ES"/>
        </w:rPr>
        <w:t xml:space="preserve"> webgunean argitaratuko dira, garatu beharreko jarduerei buruzko informazioarekin batera.</w:t>
      </w:r>
      <w:r w:rsidRPr="00A24B67" w:rsidDel="0017111A">
        <w:rPr>
          <w:rFonts w:ascii="Times New Roman" w:hAnsi="Times New Roman" w:cs="Times New Roman"/>
          <w:sz w:val="24"/>
          <w:szCs w:val="24"/>
        </w:rPr>
        <w:t xml:space="preserve"> </w:t>
      </w:r>
    </w:p>
    <w:p w14:paraId="46615D72" w14:textId="77777777" w:rsidR="0048311E" w:rsidRDefault="0048311E" w:rsidP="0048311E">
      <w:pPr>
        <w:pStyle w:val="Prrafodelista"/>
        <w:tabs>
          <w:tab w:val="left" w:pos="567"/>
        </w:tabs>
        <w:spacing w:after="0" w:line="312" w:lineRule="auto"/>
        <w:ind w:left="567"/>
        <w:jc w:val="both"/>
        <w:rPr>
          <w:rFonts w:ascii="Times New Roman" w:hAnsi="Times New Roman" w:cs="Times New Roman"/>
          <w:sz w:val="24"/>
          <w:szCs w:val="24"/>
        </w:rPr>
      </w:pPr>
    </w:p>
    <w:p w14:paraId="131463C1" w14:textId="05EFFC9A" w:rsidR="00A24B67" w:rsidRPr="00A24B67" w:rsidRDefault="00A24B67" w:rsidP="00A24B67">
      <w:pPr>
        <w:pStyle w:val="Prrafodelista"/>
        <w:numPr>
          <w:ilvl w:val="0"/>
          <w:numId w:val="49"/>
        </w:numPr>
        <w:spacing w:after="0" w:line="312" w:lineRule="auto"/>
        <w:ind w:left="567" w:hanging="567"/>
        <w:jc w:val="both"/>
        <w:rPr>
          <w:rFonts w:ascii="Times New Roman" w:hAnsi="Times New Roman" w:cs="Times New Roman"/>
          <w:sz w:val="24"/>
          <w:szCs w:val="24"/>
        </w:rPr>
      </w:pPr>
      <w:r w:rsidRPr="00A24B67">
        <w:rPr>
          <w:rFonts w:ascii="Times New Roman" w:hAnsi="Times New Roman" w:cs="Times New Roman"/>
          <w:sz w:val="24"/>
          <w:szCs w:val="24"/>
          <w:lang w:val="eu-ES"/>
        </w:rPr>
        <w:t>Ikastetxeek, eragile sozioekonomikoek eskainitako jardueretatik, haien beharretara ondoen egokitzen direnak aukeratu eta garatu egingo dituzte.</w:t>
      </w:r>
      <w:r w:rsidRPr="00A24B67">
        <w:rPr>
          <w:rFonts w:ascii="Times New Roman" w:hAnsi="Times New Roman" w:cs="Times New Roman"/>
          <w:sz w:val="24"/>
          <w:szCs w:val="24"/>
        </w:rPr>
        <w:t xml:space="preserve"> </w:t>
      </w:r>
      <w:r w:rsidRPr="00A24B67">
        <w:rPr>
          <w:rFonts w:ascii="Times New Roman" w:hAnsi="Times New Roman" w:cs="Times New Roman"/>
          <w:sz w:val="24"/>
          <w:szCs w:val="24"/>
          <w:lang w:val="eu-ES"/>
        </w:rPr>
        <w:t>Eragile dinamizatzaileen aholkuak ere jaso ahal izango dituzte.</w:t>
      </w:r>
      <w:r w:rsidRPr="00A24B67">
        <w:rPr>
          <w:rFonts w:ascii="Times New Roman" w:hAnsi="Times New Roman" w:cs="Times New Roman"/>
          <w:sz w:val="24"/>
          <w:szCs w:val="24"/>
        </w:rPr>
        <w:t xml:space="preserve"> </w:t>
      </w:r>
    </w:p>
    <w:p w14:paraId="6100ADEA" w14:textId="77777777" w:rsidR="008973F6" w:rsidRPr="008973F6" w:rsidRDefault="008973F6" w:rsidP="008973F6">
      <w:pPr>
        <w:spacing w:after="0" w:line="312" w:lineRule="auto"/>
        <w:jc w:val="both"/>
        <w:rPr>
          <w:rFonts w:ascii="Times New Roman" w:hAnsi="Times New Roman" w:cs="Times New Roman"/>
          <w:sz w:val="24"/>
          <w:szCs w:val="24"/>
        </w:rPr>
      </w:pPr>
    </w:p>
    <w:p w14:paraId="6FA5EFCF" w14:textId="2B50835A" w:rsidR="00A24B67" w:rsidRPr="00A24B67" w:rsidRDefault="00A24B67" w:rsidP="00A24B67">
      <w:pPr>
        <w:pStyle w:val="Prrafodelista"/>
        <w:numPr>
          <w:ilvl w:val="0"/>
          <w:numId w:val="49"/>
        </w:numPr>
        <w:spacing w:after="0" w:line="312" w:lineRule="auto"/>
        <w:ind w:left="567" w:hanging="567"/>
        <w:jc w:val="both"/>
        <w:rPr>
          <w:rFonts w:ascii="Times New Roman" w:hAnsi="Times New Roman" w:cs="Times New Roman"/>
          <w:sz w:val="24"/>
          <w:szCs w:val="24"/>
        </w:rPr>
      </w:pPr>
      <w:r w:rsidRPr="00A24B67">
        <w:rPr>
          <w:rFonts w:ascii="Times New Roman" w:hAnsi="Times New Roman" w:cs="Times New Roman"/>
          <w:sz w:val="24"/>
          <w:szCs w:val="24"/>
          <w:lang w:val="eu-ES"/>
        </w:rPr>
        <w:t>Jarduerak amaitzean, eragile sozioekonomikoek eta ikastetxeek ebaluatu egingo dituzte egindako jarduerak, eta ebaluazioaren emaitza dagokien eragile sozioekonomikoekin partekatuko dute.</w:t>
      </w:r>
      <w:r w:rsidRPr="00A24B67">
        <w:rPr>
          <w:rFonts w:ascii="Times New Roman" w:hAnsi="Times New Roman" w:cs="Times New Roman"/>
          <w:sz w:val="24"/>
          <w:szCs w:val="24"/>
        </w:rPr>
        <w:t xml:space="preserve"> </w:t>
      </w:r>
    </w:p>
    <w:p w14:paraId="1EF433A9" w14:textId="77777777" w:rsidR="000E2740" w:rsidRDefault="000E2740" w:rsidP="00D72B71">
      <w:pPr>
        <w:spacing w:after="0" w:line="312" w:lineRule="auto"/>
        <w:jc w:val="both"/>
        <w:rPr>
          <w:rFonts w:ascii="Times New Roman" w:hAnsi="Times New Roman" w:cs="Times New Roman"/>
          <w:sz w:val="24"/>
          <w:szCs w:val="24"/>
        </w:rPr>
      </w:pPr>
    </w:p>
    <w:p w14:paraId="38F42D51" w14:textId="77777777" w:rsidR="00F145D1" w:rsidRDefault="00F145D1" w:rsidP="00D72B71">
      <w:pPr>
        <w:spacing w:after="0" w:line="312" w:lineRule="auto"/>
        <w:jc w:val="both"/>
        <w:rPr>
          <w:rFonts w:ascii="Times New Roman" w:hAnsi="Times New Roman" w:cs="Times New Roman"/>
          <w:sz w:val="24"/>
          <w:szCs w:val="24"/>
        </w:rPr>
      </w:pPr>
    </w:p>
    <w:p w14:paraId="7E92E57F" w14:textId="6CF9D308" w:rsidR="00A24B67" w:rsidRPr="00A24B67" w:rsidRDefault="00A24B67" w:rsidP="00A24B67">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15" w:name="_Toc51234114"/>
      <w:r w:rsidRPr="00A24B67">
        <w:rPr>
          <w:rFonts w:ascii="Times New Roman" w:hAnsi="Times New Roman" w:cs="Times New Roman"/>
          <w:b/>
          <w:sz w:val="24"/>
          <w:szCs w:val="24"/>
          <w:lang w:val="eu-ES"/>
        </w:rPr>
        <w:t>Datu pertsonalak babestea.</w:t>
      </w:r>
      <w:bookmarkEnd w:id="15"/>
    </w:p>
    <w:p w14:paraId="451C8974" w14:textId="77777777" w:rsidR="008C5BAF" w:rsidRDefault="008C5BAF" w:rsidP="00D72B71">
      <w:pPr>
        <w:spacing w:after="0" w:line="312" w:lineRule="auto"/>
        <w:jc w:val="both"/>
        <w:rPr>
          <w:rFonts w:ascii="Times New Roman" w:hAnsi="Times New Roman" w:cs="Times New Roman"/>
          <w:sz w:val="24"/>
          <w:szCs w:val="24"/>
        </w:rPr>
      </w:pPr>
    </w:p>
    <w:p w14:paraId="72D20A91" w14:textId="39F43E82" w:rsidR="00E05F37" w:rsidRPr="00191454" w:rsidRDefault="00A24B67" w:rsidP="00D72B71">
      <w:pPr>
        <w:spacing w:after="0" w:line="312" w:lineRule="auto"/>
        <w:jc w:val="both"/>
        <w:rPr>
          <w:rFonts w:ascii="Times New Roman" w:hAnsi="Times New Roman" w:cs="Times New Roman"/>
          <w:sz w:val="24"/>
          <w:szCs w:val="24"/>
        </w:rPr>
      </w:pPr>
      <w:r w:rsidRPr="009E3A2C">
        <w:rPr>
          <w:rFonts w:ascii="Times New Roman" w:hAnsi="Times New Roman" w:cs="Times New Roman"/>
          <w:sz w:val="24"/>
          <w:szCs w:val="24"/>
          <w:lang w:val="eu-ES"/>
        </w:rPr>
        <w:t>STEAM Sareren esparruan datuei egiten zaizkien tratamenduak une bakoitzean STEAM Sareko kide diren guztiek elkarr</w:t>
      </w:r>
      <w:r w:rsidR="009E3A2C" w:rsidRPr="009E3A2C">
        <w:rPr>
          <w:rFonts w:ascii="Times New Roman" w:hAnsi="Times New Roman" w:cs="Times New Roman"/>
          <w:sz w:val="24"/>
          <w:szCs w:val="24"/>
          <w:lang w:val="eu-ES"/>
        </w:rPr>
        <w:t>e</w:t>
      </w:r>
      <w:r w:rsidRPr="009E3A2C">
        <w:rPr>
          <w:rFonts w:ascii="Times New Roman" w:hAnsi="Times New Roman" w:cs="Times New Roman"/>
          <w:sz w:val="24"/>
          <w:szCs w:val="24"/>
          <w:lang w:val="eu-ES"/>
        </w:rPr>
        <w:t xml:space="preserve">kin eta </w:t>
      </w:r>
      <w:proofErr w:type="spellStart"/>
      <w:r w:rsidRPr="009E3A2C">
        <w:rPr>
          <w:rFonts w:ascii="Times New Roman" w:hAnsi="Times New Roman" w:cs="Times New Roman"/>
          <w:sz w:val="24"/>
          <w:szCs w:val="24"/>
          <w:lang w:val="eu-ES"/>
        </w:rPr>
        <w:t>erantzukidetasunez</w:t>
      </w:r>
      <w:proofErr w:type="spellEnd"/>
      <w:r w:rsidRPr="009E3A2C">
        <w:rPr>
          <w:rFonts w:ascii="Times New Roman" w:hAnsi="Times New Roman" w:cs="Times New Roman"/>
          <w:sz w:val="24"/>
          <w:szCs w:val="24"/>
          <w:lang w:val="eu-ES"/>
        </w:rPr>
        <w:t xml:space="preserve"> egin direla ulertuko da.</w:t>
      </w:r>
      <w:r w:rsidR="00E05F37" w:rsidRPr="009E3A2C">
        <w:rPr>
          <w:rFonts w:ascii="Times New Roman" w:hAnsi="Times New Roman" w:cs="Times New Roman"/>
          <w:sz w:val="24"/>
          <w:szCs w:val="24"/>
        </w:rPr>
        <w:t xml:space="preserve"> </w:t>
      </w:r>
    </w:p>
    <w:p w14:paraId="7EEC5E4C" w14:textId="77777777" w:rsidR="00E05F37" w:rsidRPr="00191454" w:rsidRDefault="00E05F37" w:rsidP="00D72B71">
      <w:pPr>
        <w:pStyle w:val="Prrafodelista"/>
        <w:spacing w:after="0" w:line="312" w:lineRule="auto"/>
        <w:ind w:left="567"/>
        <w:jc w:val="both"/>
        <w:rPr>
          <w:rFonts w:ascii="Times New Roman" w:hAnsi="Times New Roman" w:cs="Times New Roman"/>
          <w:sz w:val="24"/>
          <w:szCs w:val="24"/>
        </w:rPr>
      </w:pPr>
    </w:p>
    <w:p w14:paraId="4CEA92F4" w14:textId="1EE88E99" w:rsidR="00E05F37" w:rsidRPr="009E3A2C" w:rsidRDefault="009E3A2C" w:rsidP="00D72B71">
      <w:pPr>
        <w:spacing w:after="0" w:line="312" w:lineRule="auto"/>
        <w:jc w:val="both"/>
        <w:rPr>
          <w:rFonts w:ascii="Times New Roman" w:hAnsi="Times New Roman" w:cs="Times New Roman"/>
          <w:sz w:val="24"/>
          <w:szCs w:val="24"/>
          <w:lang w:val="es-ES_tradnl"/>
        </w:rPr>
      </w:pPr>
      <w:r w:rsidRPr="009E3A2C">
        <w:rPr>
          <w:rFonts w:ascii="Times New Roman" w:hAnsi="Times New Roman" w:cs="Times New Roman"/>
          <w:sz w:val="24"/>
          <w:szCs w:val="24"/>
          <w:lang w:val="eu-ES"/>
        </w:rPr>
        <w:t xml:space="preserve">Datu pertsonalen tratamendurako </w:t>
      </w:r>
      <w:proofErr w:type="spellStart"/>
      <w:r w:rsidRPr="009E3A2C">
        <w:rPr>
          <w:rFonts w:ascii="Times New Roman" w:hAnsi="Times New Roman" w:cs="Times New Roman"/>
          <w:sz w:val="24"/>
          <w:szCs w:val="24"/>
          <w:lang w:val="eu-ES"/>
        </w:rPr>
        <w:t>erantzukidetasunezko</w:t>
      </w:r>
      <w:proofErr w:type="spellEnd"/>
      <w:r w:rsidRPr="009E3A2C">
        <w:rPr>
          <w:rFonts w:ascii="Times New Roman" w:hAnsi="Times New Roman" w:cs="Times New Roman"/>
          <w:sz w:val="24"/>
          <w:szCs w:val="24"/>
          <w:lang w:val="eu-ES"/>
        </w:rPr>
        <w:t xml:space="preserve"> harreman hori eta </w:t>
      </w:r>
      <w:proofErr w:type="spellStart"/>
      <w:r w:rsidRPr="009E3A2C">
        <w:rPr>
          <w:rFonts w:ascii="Times New Roman" w:hAnsi="Times New Roman" w:cs="Times New Roman"/>
          <w:sz w:val="24"/>
          <w:szCs w:val="24"/>
          <w:lang w:val="eu-ES"/>
        </w:rPr>
        <w:t>erantzukideek</w:t>
      </w:r>
      <w:proofErr w:type="spellEnd"/>
      <w:r w:rsidRPr="009E3A2C">
        <w:rPr>
          <w:rFonts w:ascii="Times New Roman" w:hAnsi="Times New Roman" w:cs="Times New Roman"/>
          <w:sz w:val="24"/>
          <w:szCs w:val="24"/>
          <w:lang w:val="eu-ES"/>
        </w:rPr>
        <w:t xml:space="preserve"> egiten dituzten datu pertsonalen tratamendu bakoitza honako arau hauen xedapen aplikagarriek arautuko dituzte: (i) Europako Parlamentuaren eta Kontseiluaren 2016/679 Erregelamendua (EB), 2016ko apirilaren 27koa, datu pertsonalen tratamenduari eta datu horien zirkulazio libreari dagokionez, pertsona fisikoak babesteari buruzkoa (aurrerantzean, DBEO); (ii) 3/2018 Lege Organikoa, abenduaren 5ekoa, datu pertsonalak babestekoa eta eskubide digitalak bermatzekoa (aurreratzean, DPBEDBLO); eta (iii) estatuko edo Europar Batasuneko gainerako araudi aplikagarria.</w:t>
      </w:r>
    </w:p>
    <w:p w14:paraId="5E147288" w14:textId="77777777" w:rsidR="00E05F37" w:rsidRPr="00191454" w:rsidRDefault="00E05F37" w:rsidP="00D72B71">
      <w:pPr>
        <w:pStyle w:val="Prrafodelista"/>
        <w:spacing w:after="0" w:line="312" w:lineRule="auto"/>
        <w:ind w:left="567"/>
        <w:jc w:val="both"/>
        <w:rPr>
          <w:rFonts w:ascii="Times New Roman" w:hAnsi="Times New Roman" w:cs="Times New Roman"/>
          <w:sz w:val="24"/>
          <w:szCs w:val="24"/>
          <w:lang w:val="es-ES_tradnl"/>
        </w:rPr>
      </w:pPr>
    </w:p>
    <w:p w14:paraId="517AA7B8" w14:textId="5C90CB7C" w:rsidR="00E05F37" w:rsidRPr="009E3A2C" w:rsidRDefault="009E3A2C" w:rsidP="009E3A2C">
      <w:pPr>
        <w:spacing w:after="0" w:line="312" w:lineRule="auto"/>
        <w:jc w:val="both"/>
        <w:rPr>
          <w:rFonts w:ascii="Times New Roman" w:hAnsi="Times New Roman" w:cs="Times New Roman"/>
          <w:sz w:val="24"/>
          <w:szCs w:val="24"/>
          <w:lang w:val="es-ES_tradnl"/>
        </w:rPr>
      </w:pPr>
      <w:r w:rsidRPr="009E3A2C">
        <w:rPr>
          <w:rFonts w:ascii="Times New Roman" w:hAnsi="Times New Roman" w:cs="Times New Roman"/>
          <w:sz w:val="24"/>
          <w:szCs w:val="24"/>
          <w:lang w:val="eu-ES"/>
        </w:rPr>
        <w:t xml:space="preserve">Horiez gain, honako xedapen partikular hauek ere ezartzen dira, </w:t>
      </w:r>
      <w:proofErr w:type="spellStart"/>
      <w:r w:rsidRPr="009E3A2C">
        <w:rPr>
          <w:rFonts w:ascii="Times New Roman" w:hAnsi="Times New Roman" w:cs="Times New Roman"/>
          <w:sz w:val="24"/>
          <w:szCs w:val="24"/>
          <w:lang w:val="eu-ES"/>
        </w:rPr>
        <w:t>DBEOren</w:t>
      </w:r>
      <w:proofErr w:type="spellEnd"/>
      <w:r w:rsidRPr="009E3A2C">
        <w:rPr>
          <w:rFonts w:ascii="Times New Roman" w:hAnsi="Times New Roman" w:cs="Times New Roman"/>
          <w:sz w:val="24"/>
          <w:szCs w:val="24"/>
          <w:lang w:val="eu-ES"/>
        </w:rPr>
        <w:t xml:space="preserve"> 26. artikuluan ezarritakoa betez ezarriak:</w:t>
      </w:r>
    </w:p>
    <w:p w14:paraId="69810F4A" w14:textId="77777777" w:rsidR="00E05F37" w:rsidRPr="00191454" w:rsidRDefault="00E05F37" w:rsidP="00D72B71">
      <w:pPr>
        <w:pStyle w:val="Prrafodelista"/>
        <w:spacing w:after="0" w:line="312" w:lineRule="auto"/>
        <w:ind w:left="567"/>
        <w:jc w:val="both"/>
        <w:rPr>
          <w:rFonts w:ascii="Times New Roman" w:hAnsi="Times New Roman" w:cs="Times New Roman"/>
          <w:sz w:val="24"/>
          <w:szCs w:val="24"/>
          <w:lang w:val="es-ES_tradnl"/>
        </w:rPr>
      </w:pPr>
    </w:p>
    <w:p w14:paraId="650F0F4B" w14:textId="139DFA35" w:rsidR="009E3A2C" w:rsidRPr="009E3A2C" w:rsidRDefault="009E3A2C" w:rsidP="009E3A2C">
      <w:pPr>
        <w:pStyle w:val="Prrafodelista"/>
        <w:numPr>
          <w:ilvl w:val="0"/>
          <w:numId w:val="26"/>
        </w:numPr>
        <w:spacing w:after="0" w:line="312" w:lineRule="auto"/>
        <w:ind w:left="567" w:hanging="567"/>
        <w:jc w:val="both"/>
        <w:rPr>
          <w:rFonts w:ascii="Times New Roman" w:hAnsi="Times New Roman" w:cs="Times New Roman"/>
          <w:sz w:val="24"/>
          <w:szCs w:val="24"/>
        </w:rPr>
      </w:pPr>
      <w:r w:rsidRPr="009E3A2C">
        <w:rPr>
          <w:rFonts w:ascii="Times New Roman" w:hAnsi="Times New Roman" w:cs="Times New Roman"/>
          <w:sz w:val="24"/>
          <w:szCs w:val="24"/>
          <w:lang w:val="eu-ES"/>
        </w:rPr>
        <w:lastRenderedPageBreak/>
        <w:t>Datu pertsonalen xede bakarrak (i) STEAM Sareren esparruan programatzen diren jarduerak garatzea, gauzatzea eta hedatzea; eta (ii) interesdunek jarduera horietan parte hartzea kudeatzea izango dira.</w:t>
      </w:r>
    </w:p>
    <w:p w14:paraId="526F0485" w14:textId="77777777" w:rsidR="00E05F37" w:rsidRPr="00191454" w:rsidRDefault="00E05F37" w:rsidP="00D72B71">
      <w:pPr>
        <w:pStyle w:val="Prrafodelista"/>
        <w:spacing w:after="0" w:line="312" w:lineRule="auto"/>
        <w:ind w:left="1134"/>
        <w:rPr>
          <w:rFonts w:ascii="Times New Roman" w:hAnsi="Times New Roman" w:cs="Times New Roman"/>
          <w:sz w:val="24"/>
          <w:szCs w:val="24"/>
        </w:rPr>
      </w:pPr>
    </w:p>
    <w:p w14:paraId="6BCF4BA5" w14:textId="1564FB1F" w:rsidR="009E3A2C" w:rsidRPr="009E3A2C" w:rsidRDefault="009E3A2C" w:rsidP="009E3A2C">
      <w:pPr>
        <w:pStyle w:val="Prrafodelista"/>
        <w:numPr>
          <w:ilvl w:val="0"/>
          <w:numId w:val="26"/>
        </w:numPr>
        <w:spacing w:after="0" w:line="312" w:lineRule="auto"/>
        <w:ind w:left="567" w:hanging="567"/>
        <w:jc w:val="both"/>
        <w:rPr>
          <w:rFonts w:ascii="Times New Roman" w:hAnsi="Times New Roman" w:cs="Times New Roman"/>
          <w:sz w:val="24"/>
          <w:szCs w:val="24"/>
        </w:rPr>
      </w:pPr>
      <w:r w:rsidRPr="009E3A2C">
        <w:rPr>
          <w:rFonts w:ascii="Times New Roman" w:hAnsi="Times New Roman" w:cs="Times New Roman"/>
          <w:sz w:val="24"/>
          <w:szCs w:val="24"/>
          <w:lang w:val="eu-ES"/>
        </w:rPr>
        <w:t>Aipatutako xedeak betetzeko beharrezkoak diren datu pertsonalak bakarrik tratatuko dira, eta horretarako beharrezkoak diren datuen tratamendurako baliabideak bakarrik (automatizatuak edo ez) erabiliko dira.</w:t>
      </w:r>
    </w:p>
    <w:p w14:paraId="0241D43F" w14:textId="77777777" w:rsidR="00E05F37" w:rsidRPr="00191454" w:rsidRDefault="00E05F37" w:rsidP="00D72B71">
      <w:pPr>
        <w:pStyle w:val="Prrafodelista"/>
        <w:spacing w:after="0" w:line="312" w:lineRule="auto"/>
        <w:rPr>
          <w:rFonts w:ascii="Times New Roman" w:hAnsi="Times New Roman" w:cs="Times New Roman"/>
          <w:sz w:val="24"/>
          <w:szCs w:val="24"/>
        </w:rPr>
      </w:pPr>
    </w:p>
    <w:p w14:paraId="11C160A6" w14:textId="6B571454" w:rsidR="009E3A2C" w:rsidRPr="009E3A2C" w:rsidRDefault="009E3A2C" w:rsidP="009E3A2C">
      <w:pPr>
        <w:pStyle w:val="Prrafodelista"/>
        <w:numPr>
          <w:ilvl w:val="0"/>
          <w:numId w:val="26"/>
        </w:numPr>
        <w:spacing w:after="0" w:line="312" w:lineRule="auto"/>
        <w:ind w:left="567" w:hanging="567"/>
        <w:jc w:val="both"/>
        <w:rPr>
          <w:rFonts w:ascii="Times New Roman" w:hAnsi="Times New Roman" w:cs="Times New Roman"/>
          <w:sz w:val="24"/>
          <w:szCs w:val="24"/>
        </w:rPr>
      </w:pPr>
      <w:r w:rsidRPr="009E3A2C">
        <w:rPr>
          <w:rFonts w:ascii="Times New Roman" w:hAnsi="Times New Roman" w:cs="Times New Roman"/>
          <w:sz w:val="24"/>
          <w:szCs w:val="24"/>
          <w:lang w:val="eu-ES"/>
        </w:rPr>
        <w:t xml:space="preserve">Interesdunen datu pertsonalen tratamenduak adostasuna izango du legitimaziorako oinarri, eta interesdun horiekin zuzeneko harremana duten STEAM Sareko kideei dagokie adostasun hori eskuratu eta egiaztatzea, </w:t>
      </w:r>
      <w:proofErr w:type="spellStart"/>
      <w:r w:rsidRPr="009E3A2C">
        <w:rPr>
          <w:rFonts w:ascii="Times New Roman" w:hAnsi="Times New Roman" w:cs="Times New Roman"/>
          <w:sz w:val="24"/>
          <w:szCs w:val="24"/>
          <w:lang w:val="eu-ES"/>
        </w:rPr>
        <w:t>DBEOn</w:t>
      </w:r>
      <w:proofErr w:type="spellEnd"/>
      <w:r w:rsidRPr="009E3A2C">
        <w:rPr>
          <w:rFonts w:ascii="Times New Roman" w:hAnsi="Times New Roman" w:cs="Times New Roman"/>
          <w:sz w:val="24"/>
          <w:szCs w:val="24"/>
          <w:lang w:val="eu-ES"/>
        </w:rPr>
        <w:t xml:space="preserve">, </w:t>
      </w:r>
      <w:proofErr w:type="spellStart"/>
      <w:r w:rsidRPr="009E3A2C">
        <w:rPr>
          <w:rFonts w:ascii="Times New Roman" w:hAnsi="Times New Roman" w:cs="Times New Roman"/>
          <w:sz w:val="24"/>
          <w:szCs w:val="24"/>
          <w:lang w:val="eu-ES"/>
        </w:rPr>
        <w:t>DPBEDBLOn</w:t>
      </w:r>
      <w:proofErr w:type="spellEnd"/>
      <w:r w:rsidRPr="009E3A2C">
        <w:rPr>
          <w:rFonts w:ascii="Times New Roman" w:hAnsi="Times New Roman" w:cs="Times New Roman"/>
          <w:sz w:val="24"/>
          <w:szCs w:val="24"/>
          <w:lang w:val="eu-ES"/>
        </w:rPr>
        <w:t xml:space="preserve"> eta hemen beheko d) atalean ezarritakoa betez.</w:t>
      </w:r>
      <w:r w:rsidRPr="009E3A2C">
        <w:rPr>
          <w:rFonts w:ascii="Times New Roman" w:hAnsi="Times New Roman" w:cs="Times New Roman"/>
          <w:sz w:val="24"/>
          <w:szCs w:val="24"/>
        </w:rPr>
        <w:t xml:space="preserve"> </w:t>
      </w:r>
    </w:p>
    <w:p w14:paraId="09410791" w14:textId="15A9199A" w:rsidR="009E3A2C" w:rsidRPr="00CC2E93" w:rsidRDefault="00CC2E93" w:rsidP="00CC2E93">
      <w:pPr>
        <w:pStyle w:val="Prrafodelista"/>
        <w:numPr>
          <w:ilvl w:val="0"/>
          <w:numId w:val="26"/>
        </w:numPr>
        <w:spacing w:after="0" w:line="312" w:lineRule="auto"/>
        <w:ind w:left="567" w:hanging="567"/>
        <w:jc w:val="both"/>
        <w:rPr>
          <w:rFonts w:ascii="Times New Roman" w:hAnsi="Times New Roman" w:cs="Times New Roman"/>
          <w:sz w:val="24"/>
          <w:szCs w:val="24"/>
        </w:rPr>
      </w:pPr>
      <w:r w:rsidRPr="00CC2E93">
        <w:rPr>
          <w:rFonts w:ascii="Times New Roman" w:hAnsi="Times New Roman" w:cs="Times New Roman"/>
          <w:sz w:val="24"/>
          <w:szCs w:val="24"/>
          <w:lang w:val="eu-ES"/>
        </w:rPr>
        <w:t xml:space="preserve">STEAM Sareko kide bakoitzak, </w:t>
      </w:r>
      <w:proofErr w:type="spellStart"/>
      <w:r w:rsidRPr="00CC2E93">
        <w:rPr>
          <w:rFonts w:ascii="Times New Roman" w:hAnsi="Times New Roman" w:cs="Times New Roman"/>
          <w:sz w:val="24"/>
          <w:szCs w:val="24"/>
          <w:lang w:val="eu-ES"/>
        </w:rPr>
        <w:t>erantzukide</w:t>
      </w:r>
      <w:proofErr w:type="spellEnd"/>
      <w:r w:rsidRPr="00CC2E93">
        <w:rPr>
          <w:rFonts w:ascii="Times New Roman" w:hAnsi="Times New Roman" w:cs="Times New Roman"/>
          <w:sz w:val="24"/>
          <w:szCs w:val="24"/>
          <w:lang w:val="eu-ES"/>
        </w:rPr>
        <w:t xml:space="preserve"> den aldetik, bermatu egingo du sarearen esparruan datu pertsonalekin egiten duen tratamenduari aplikagarri zaizkion legezko betebeharrak betetzen direla; eta zehazki:</w:t>
      </w:r>
    </w:p>
    <w:p w14:paraId="7BDB406B" w14:textId="77777777" w:rsidR="00E05F37" w:rsidRPr="00191454" w:rsidRDefault="00E05F37" w:rsidP="00D72B71">
      <w:pPr>
        <w:pStyle w:val="Prrafodelista"/>
        <w:spacing w:after="0" w:line="312" w:lineRule="auto"/>
        <w:rPr>
          <w:rFonts w:ascii="Times New Roman" w:hAnsi="Times New Roman" w:cs="Times New Roman"/>
          <w:sz w:val="24"/>
          <w:szCs w:val="24"/>
        </w:rPr>
      </w:pPr>
    </w:p>
    <w:p w14:paraId="1F3FBC64" w14:textId="19B577F3" w:rsidR="00CC2E93" w:rsidRPr="00CC2E93" w:rsidRDefault="00CC2E93" w:rsidP="00CC2E93">
      <w:pPr>
        <w:pStyle w:val="Prrafodelista"/>
        <w:numPr>
          <w:ilvl w:val="3"/>
          <w:numId w:val="3"/>
        </w:numPr>
        <w:spacing w:after="0" w:line="312" w:lineRule="auto"/>
        <w:ind w:left="1134" w:hanging="567"/>
        <w:jc w:val="both"/>
        <w:rPr>
          <w:rFonts w:ascii="Times New Roman" w:hAnsi="Times New Roman" w:cs="Times New Roman"/>
          <w:sz w:val="24"/>
          <w:szCs w:val="24"/>
        </w:rPr>
      </w:pPr>
      <w:r w:rsidRPr="00CC2E93">
        <w:rPr>
          <w:rFonts w:ascii="Times New Roman" w:hAnsi="Times New Roman" w:cs="Times New Roman"/>
          <w:sz w:val="24"/>
          <w:szCs w:val="24"/>
          <w:lang w:val="eu-ES"/>
        </w:rPr>
        <w:t xml:space="preserve">Interesdunei informazioa </w:t>
      </w:r>
      <w:r w:rsidRPr="00CC2E93">
        <w:rPr>
          <w:rFonts w:ascii="Times New Roman" w:hAnsi="Times New Roman" w:cs="Times New Roman"/>
          <w:sz w:val="24"/>
          <w:szCs w:val="24"/>
          <w:lang w:val="eu-ES"/>
        </w:rPr>
        <w:lastRenderedPageBreak/>
        <w:t xml:space="preserve">emateko eta haiengandik adostasuna eskuratzeko betebeharrak behar bezala beteko ditu, </w:t>
      </w:r>
      <w:proofErr w:type="spellStart"/>
      <w:r w:rsidRPr="00CC2E93">
        <w:rPr>
          <w:rFonts w:ascii="Times New Roman" w:hAnsi="Times New Roman" w:cs="Times New Roman"/>
          <w:sz w:val="24"/>
          <w:szCs w:val="24"/>
          <w:lang w:val="eu-ES"/>
        </w:rPr>
        <w:t>DBEOn</w:t>
      </w:r>
      <w:proofErr w:type="spellEnd"/>
      <w:r w:rsidRPr="00CC2E93">
        <w:rPr>
          <w:rFonts w:ascii="Times New Roman" w:hAnsi="Times New Roman" w:cs="Times New Roman"/>
          <w:sz w:val="24"/>
          <w:szCs w:val="24"/>
          <w:lang w:val="eu-ES"/>
        </w:rPr>
        <w:t xml:space="preserve">, eta </w:t>
      </w:r>
      <w:proofErr w:type="spellStart"/>
      <w:r w:rsidRPr="00CC2E93">
        <w:rPr>
          <w:rFonts w:ascii="Times New Roman" w:hAnsi="Times New Roman" w:cs="Times New Roman"/>
          <w:sz w:val="24"/>
          <w:szCs w:val="24"/>
          <w:lang w:val="eu-ES"/>
        </w:rPr>
        <w:t>DPBEDBLOn</w:t>
      </w:r>
      <w:proofErr w:type="spellEnd"/>
      <w:r w:rsidRPr="00CC2E93">
        <w:rPr>
          <w:rFonts w:ascii="Times New Roman" w:hAnsi="Times New Roman" w:cs="Times New Roman"/>
          <w:sz w:val="24"/>
          <w:szCs w:val="24"/>
          <w:lang w:val="eu-ES"/>
        </w:rPr>
        <w:t xml:space="preserve"> ezarritakoa betez.</w:t>
      </w:r>
    </w:p>
    <w:p w14:paraId="23065C41" w14:textId="77777777" w:rsidR="00E05F37" w:rsidRPr="00191454" w:rsidRDefault="00E05F37" w:rsidP="00D72B71">
      <w:pPr>
        <w:pStyle w:val="Prrafodelista"/>
        <w:spacing w:after="0" w:line="312" w:lineRule="auto"/>
        <w:ind w:left="1134"/>
        <w:jc w:val="both"/>
        <w:rPr>
          <w:rFonts w:ascii="Times New Roman" w:hAnsi="Times New Roman" w:cs="Times New Roman"/>
          <w:sz w:val="24"/>
          <w:szCs w:val="24"/>
        </w:rPr>
      </w:pPr>
    </w:p>
    <w:p w14:paraId="0060633E" w14:textId="249DC3C9" w:rsidR="00CC2E93" w:rsidRPr="00CC2E93" w:rsidRDefault="00CC2E93" w:rsidP="00CC2E93">
      <w:pPr>
        <w:pStyle w:val="Prrafodelista"/>
        <w:numPr>
          <w:ilvl w:val="3"/>
          <w:numId w:val="3"/>
        </w:numPr>
        <w:spacing w:after="0" w:line="312" w:lineRule="auto"/>
        <w:ind w:left="1134" w:hanging="567"/>
        <w:jc w:val="both"/>
        <w:rPr>
          <w:rFonts w:ascii="Times New Roman" w:hAnsi="Times New Roman" w:cs="Times New Roman"/>
          <w:sz w:val="24"/>
          <w:szCs w:val="24"/>
        </w:rPr>
      </w:pPr>
      <w:r w:rsidRPr="00CC2E93">
        <w:rPr>
          <w:rFonts w:ascii="Times New Roman" w:hAnsi="Times New Roman" w:cs="Times New Roman"/>
          <w:sz w:val="24"/>
          <w:szCs w:val="24"/>
          <w:lang w:val="eu-ES"/>
        </w:rPr>
        <w:t>Ez du interesdunen datu pertsonalik lagako, Klausula honetako aurreikuspenetatik kanpora, baldin eta lagatze hori ez bada, behintzat, legezko betebeharra.</w:t>
      </w:r>
      <w:r w:rsidRPr="00CC2E93">
        <w:rPr>
          <w:rFonts w:ascii="Times New Roman" w:hAnsi="Times New Roman" w:cs="Times New Roman"/>
          <w:sz w:val="24"/>
          <w:szCs w:val="24"/>
        </w:rPr>
        <w:t xml:space="preserve"> </w:t>
      </w:r>
    </w:p>
    <w:p w14:paraId="4934F57E" w14:textId="77777777" w:rsidR="0048311E" w:rsidRPr="00191454" w:rsidRDefault="0048311E" w:rsidP="0048311E">
      <w:pPr>
        <w:pStyle w:val="Prrafodelista"/>
        <w:spacing w:after="0" w:line="312" w:lineRule="auto"/>
        <w:ind w:left="1134"/>
        <w:jc w:val="both"/>
        <w:rPr>
          <w:rFonts w:ascii="Times New Roman" w:hAnsi="Times New Roman" w:cs="Times New Roman"/>
          <w:sz w:val="24"/>
          <w:szCs w:val="24"/>
        </w:rPr>
      </w:pPr>
    </w:p>
    <w:p w14:paraId="373AFE98" w14:textId="73A72359" w:rsidR="00CC2E93" w:rsidRPr="00CC2E93" w:rsidRDefault="00CC2E93" w:rsidP="00CC2E93">
      <w:pPr>
        <w:pStyle w:val="Prrafodelista"/>
        <w:numPr>
          <w:ilvl w:val="3"/>
          <w:numId w:val="3"/>
        </w:numPr>
        <w:spacing w:after="0" w:line="312" w:lineRule="auto"/>
        <w:ind w:left="1134" w:hanging="567"/>
        <w:jc w:val="both"/>
        <w:rPr>
          <w:rFonts w:ascii="Times New Roman" w:hAnsi="Times New Roman" w:cs="Times New Roman"/>
          <w:sz w:val="24"/>
          <w:szCs w:val="24"/>
        </w:rPr>
      </w:pPr>
      <w:r w:rsidRPr="00CC2E93">
        <w:rPr>
          <w:rFonts w:ascii="Times New Roman" w:hAnsi="Times New Roman" w:cs="Times New Roman"/>
          <w:sz w:val="24"/>
          <w:szCs w:val="24"/>
          <w:lang w:val="eu-ES"/>
        </w:rPr>
        <w:t>Ez du tratamenduaren xede diren datu pertsonalik nazioartera igorriko, baldin eta ez badago, behintzat, horretarako betebeharrik, Europar Batasunaren zuzenbidearen edo Espainiako legeriaren arabera.</w:t>
      </w:r>
    </w:p>
    <w:p w14:paraId="36C69AEE" w14:textId="77777777" w:rsidR="00E05F37" w:rsidRPr="00191454" w:rsidRDefault="00E05F37" w:rsidP="00D72B71">
      <w:pPr>
        <w:pStyle w:val="Prrafodelista"/>
        <w:spacing w:after="0" w:line="312" w:lineRule="auto"/>
        <w:ind w:left="1134"/>
        <w:jc w:val="both"/>
        <w:rPr>
          <w:rFonts w:ascii="Times New Roman" w:hAnsi="Times New Roman" w:cs="Times New Roman"/>
          <w:sz w:val="24"/>
          <w:szCs w:val="24"/>
        </w:rPr>
      </w:pPr>
    </w:p>
    <w:p w14:paraId="7FAAD1D8" w14:textId="5428B80A" w:rsidR="00CC2E93" w:rsidRPr="00626B81" w:rsidRDefault="00CC2E93" w:rsidP="00626B81">
      <w:pPr>
        <w:pStyle w:val="Prrafodelista"/>
        <w:numPr>
          <w:ilvl w:val="3"/>
          <w:numId w:val="3"/>
        </w:numPr>
        <w:spacing w:after="0" w:line="312" w:lineRule="auto"/>
        <w:ind w:left="1134" w:hanging="567"/>
        <w:jc w:val="both"/>
        <w:rPr>
          <w:rFonts w:ascii="Times New Roman" w:hAnsi="Times New Roman" w:cs="Times New Roman"/>
          <w:sz w:val="24"/>
          <w:szCs w:val="24"/>
        </w:rPr>
      </w:pPr>
      <w:r w:rsidRPr="00CC2E93">
        <w:rPr>
          <w:rFonts w:ascii="Times New Roman" w:hAnsi="Times New Roman" w:cs="Times New Roman"/>
          <w:sz w:val="24"/>
          <w:szCs w:val="24"/>
          <w:lang w:val="eu-ES"/>
        </w:rPr>
        <w:t>STEAM Sareko gainerako kideei jakinaraziko dizkie bere kargura dituen datu pertsonaletan gertatu direla jakin duen segurtasun-urratzeak, eta izandako gorabehera dokumentatzeko eta komunikatzeko garrantzitsua den informazio guztia emango du.</w:t>
      </w:r>
      <w:r w:rsidRPr="00CC2E93">
        <w:rPr>
          <w:rFonts w:ascii="Times New Roman" w:hAnsi="Times New Roman" w:cs="Times New Roman"/>
          <w:sz w:val="24"/>
          <w:szCs w:val="24"/>
        </w:rPr>
        <w:t xml:space="preserve"> </w:t>
      </w:r>
      <w:r w:rsidR="00626B81" w:rsidRPr="00626B81">
        <w:rPr>
          <w:rFonts w:ascii="Times New Roman" w:hAnsi="Times New Roman" w:cs="Times New Roman"/>
          <w:sz w:val="24"/>
          <w:szCs w:val="24"/>
          <w:lang w:val="eu-ES"/>
        </w:rPr>
        <w:t xml:space="preserve">Horretarako, STEAM Sareko kide batek segurtasun-urratze bat izan dela jakiten duenean, Innobasqueri emango dio horren berri berandu baino lehen, eta beti, gehienez 24 orduan, eta Innobasquek koordinatuko ditu gertatutakoaren </w:t>
      </w:r>
      <w:r w:rsidR="00626B81" w:rsidRPr="00626B81">
        <w:rPr>
          <w:rFonts w:ascii="Times New Roman" w:hAnsi="Times New Roman" w:cs="Times New Roman"/>
          <w:sz w:val="24"/>
          <w:szCs w:val="24"/>
          <w:lang w:val="eu-ES"/>
        </w:rPr>
        <w:lastRenderedPageBreak/>
        <w:t xml:space="preserve">kudeaketa eta horretarako eskumena duten Kontrolerako agintariei eta/edo eraginpekoei egin beharreko komunikazioak. </w:t>
      </w:r>
    </w:p>
    <w:p w14:paraId="36C8FB75" w14:textId="77777777" w:rsidR="00E05F37" w:rsidRPr="00191454" w:rsidRDefault="00E05F37" w:rsidP="00D72B71">
      <w:pPr>
        <w:pStyle w:val="Prrafodelista"/>
        <w:spacing w:after="0" w:line="312" w:lineRule="auto"/>
        <w:ind w:left="1134"/>
        <w:jc w:val="both"/>
        <w:rPr>
          <w:rFonts w:ascii="Times New Roman" w:hAnsi="Times New Roman" w:cs="Times New Roman"/>
          <w:sz w:val="24"/>
          <w:szCs w:val="24"/>
        </w:rPr>
      </w:pPr>
    </w:p>
    <w:p w14:paraId="0DBEEDC4" w14:textId="0AAB2050" w:rsidR="00251CCF" w:rsidRPr="00251CCF" w:rsidRDefault="00251CCF" w:rsidP="00251CCF">
      <w:pPr>
        <w:pStyle w:val="Prrafodelista"/>
        <w:numPr>
          <w:ilvl w:val="3"/>
          <w:numId w:val="3"/>
        </w:numPr>
        <w:spacing w:after="0" w:line="312" w:lineRule="auto"/>
        <w:ind w:left="1134" w:hanging="567"/>
        <w:jc w:val="both"/>
        <w:rPr>
          <w:rFonts w:ascii="Times New Roman" w:hAnsi="Times New Roman" w:cs="Times New Roman"/>
          <w:sz w:val="24"/>
          <w:szCs w:val="24"/>
        </w:rPr>
      </w:pPr>
      <w:r w:rsidRPr="00251CCF">
        <w:rPr>
          <w:rFonts w:ascii="Times New Roman" w:hAnsi="Times New Roman" w:cs="Times New Roman"/>
          <w:sz w:val="24"/>
          <w:szCs w:val="24"/>
          <w:lang w:val="eu-ES"/>
        </w:rPr>
        <w:t>Bere esku dituen datuen konfidentzialtasuna, osotasuna eta eskuragarritasuna bermatzeko neurri tekniko eta antolaketa-neurri egokiak aplikatuko ditu, egiten duen tratamendu-jarduera zehatza eta tratamendu horrek dituen eskubide eta askatasunentzako arriskuak aintzat hartuta.</w:t>
      </w:r>
    </w:p>
    <w:p w14:paraId="1EE05045" w14:textId="77777777" w:rsidR="00E05F37" w:rsidRPr="00251CCF" w:rsidRDefault="00E05F37" w:rsidP="00D72B71">
      <w:pPr>
        <w:pStyle w:val="Prrafodelista"/>
        <w:spacing w:after="0" w:line="312" w:lineRule="auto"/>
        <w:ind w:left="1701"/>
        <w:jc w:val="both"/>
        <w:rPr>
          <w:rFonts w:ascii="Times New Roman" w:hAnsi="Times New Roman" w:cs="Times New Roman"/>
          <w:sz w:val="24"/>
          <w:szCs w:val="24"/>
        </w:rPr>
      </w:pPr>
    </w:p>
    <w:p w14:paraId="393D000A" w14:textId="7B9D8843" w:rsidR="00251CCF" w:rsidRPr="00B019E9" w:rsidRDefault="00B019E9" w:rsidP="00B019E9">
      <w:pPr>
        <w:pStyle w:val="Prrafodelista"/>
        <w:numPr>
          <w:ilvl w:val="0"/>
          <w:numId w:val="26"/>
        </w:numPr>
        <w:spacing w:after="0" w:line="312" w:lineRule="auto"/>
        <w:ind w:left="567" w:hanging="567"/>
        <w:jc w:val="both"/>
        <w:rPr>
          <w:rFonts w:ascii="Times New Roman" w:hAnsi="Times New Roman" w:cs="Times New Roman"/>
          <w:sz w:val="24"/>
          <w:szCs w:val="24"/>
        </w:rPr>
      </w:pPr>
      <w:r w:rsidRPr="00B019E9">
        <w:rPr>
          <w:rFonts w:ascii="Times New Roman" w:hAnsi="Times New Roman" w:cs="Times New Roman"/>
          <w:sz w:val="24"/>
          <w:szCs w:val="24"/>
          <w:lang w:val="eu-ES"/>
        </w:rPr>
        <w:t>Interesdunek datuak babestearen ingurua</w:t>
      </w:r>
      <w:r w:rsidR="00A8772B">
        <w:rPr>
          <w:rFonts w:ascii="Times New Roman" w:hAnsi="Times New Roman" w:cs="Times New Roman"/>
          <w:sz w:val="24"/>
          <w:szCs w:val="24"/>
          <w:lang w:val="eu-ES"/>
        </w:rPr>
        <w:t>n</w:t>
      </w:r>
      <w:r w:rsidRPr="00B019E9">
        <w:rPr>
          <w:rFonts w:ascii="Times New Roman" w:hAnsi="Times New Roman" w:cs="Times New Roman"/>
          <w:sz w:val="24"/>
          <w:szCs w:val="24"/>
          <w:lang w:val="eu-ES"/>
        </w:rPr>
        <w:t xml:space="preserve"> haien eskubideak gauzatzeko egiten dituzten eskaerak modu koordinatuan kudeatuko dira Innobasquek kudeatzen duen </w:t>
      </w:r>
      <w:hyperlink r:id="rId13" w:history="1">
        <w:r w:rsidRPr="00B019E9">
          <w:rPr>
            <w:rStyle w:val="Hipervnculo"/>
            <w:rFonts w:ascii="Times New Roman" w:hAnsi="Times New Roman" w:cs="Times New Roman"/>
            <w:sz w:val="24"/>
            <w:szCs w:val="24"/>
            <w:lang w:val="eu-ES"/>
          </w:rPr>
          <w:t>lopd@innobasque.eus</w:t>
        </w:r>
      </w:hyperlink>
      <w:r w:rsidRPr="00B019E9">
        <w:rPr>
          <w:rFonts w:ascii="Times New Roman" w:hAnsi="Times New Roman" w:cs="Times New Roman"/>
          <w:sz w:val="24"/>
          <w:szCs w:val="24"/>
          <w:lang w:val="eu-ES"/>
        </w:rPr>
        <w:t xml:space="preserve"> helbide elektronikoaren bidez, eta Innobasquek hartuko ditu bere gain, eskaera horiek, </w:t>
      </w:r>
      <w:proofErr w:type="spellStart"/>
      <w:r w:rsidRPr="00B019E9">
        <w:rPr>
          <w:rFonts w:ascii="Times New Roman" w:hAnsi="Times New Roman" w:cs="Times New Roman"/>
          <w:sz w:val="24"/>
          <w:szCs w:val="24"/>
          <w:lang w:val="eu-ES"/>
        </w:rPr>
        <w:t>erantzukide</w:t>
      </w:r>
      <w:proofErr w:type="spellEnd"/>
      <w:r w:rsidRPr="00B019E9">
        <w:rPr>
          <w:rFonts w:ascii="Times New Roman" w:hAnsi="Times New Roman" w:cs="Times New Roman"/>
          <w:sz w:val="24"/>
          <w:szCs w:val="24"/>
          <w:lang w:val="eu-ES"/>
        </w:rPr>
        <w:t xml:space="preserve"> guztien izenean, koordinatzeko, izapidetzeko eta horiei erantzuteko funtzioak.</w:t>
      </w:r>
    </w:p>
    <w:p w14:paraId="66B25D99" w14:textId="77777777" w:rsidR="00E05F37" w:rsidRPr="00251CCF" w:rsidRDefault="00E05F37" w:rsidP="00D72B71">
      <w:pPr>
        <w:pStyle w:val="Prrafodelista"/>
        <w:spacing w:after="0" w:line="312" w:lineRule="auto"/>
        <w:rPr>
          <w:rFonts w:ascii="Times New Roman" w:hAnsi="Times New Roman" w:cs="Times New Roman"/>
          <w:sz w:val="24"/>
          <w:szCs w:val="24"/>
        </w:rPr>
      </w:pPr>
    </w:p>
    <w:p w14:paraId="4A6B922D" w14:textId="1D850B7F" w:rsidR="00B019E9" w:rsidRPr="00B019E9" w:rsidRDefault="00B019E9" w:rsidP="00B019E9">
      <w:pPr>
        <w:pStyle w:val="Prrafodelista"/>
        <w:numPr>
          <w:ilvl w:val="0"/>
          <w:numId w:val="26"/>
        </w:numPr>
        <w:spacing w:after="0" w:line="312" w:lineRule="auto"/>
        <w:ind w:left="567" w:hanging="567"/>
        <w:jc w:val="both"/>
        <w:rPr>
          <w:rFonts w:ascii="Times New Roman" w:hAnsi="Times New Roman" w:cs="Times New Roman"/>
          <w:sz w:val="24"/>
          <w:szCs w:val="24"/>
        </w:rPr>
      </w:pPr>
      <w:proofErr w:type="spellStart"/>
      <w:r w:rsidRPr="00B019E9">
        <w:rPr>
          <w:rFonts w:ascii="Times New Roman" w:hAnsi="Times New Roman" w:cs="Times New Roman"/>
          <w:sz w:val="24"/>
          <w:szCs w:val="24"/>
          <w:lang w:val="eu-ES"/>
        </w:rPr>
        <w:t>Erantzukideek</w:t>
      </w:r>
      <w:proofErr w:type="spellEnd"/>
      <w:r w:rsidRPr="00B019E9">
        <w:rPr>
          <w:rFonts w:ascii="Times New Roman" w:hAnsi="Times New Roman" w:cs="Times New Roman"/>
          <w:sz w:val="24"/>
          <w:szCs w:val="24"/>
          <w:lang w:val="eu-ES"/>
        </w:rPr>
        <w:t xml:space="preserve"> komunikazio-kanal iraunkor bat ezarriko dute haien artean, datuak babesteari buruzko gaiak jorratzeko.</w:t>
      </w:r>
      <w:r w:rsidRPr="00B019E9">
        <w:rPr>
          <w:rFonts w:ascii="Times New Roman" w:hAnsi="Times New Roman" w:cs="Times New Roman"/>
          <w:sz w:val="24"/>
          <w:szCs w:val="24"/>
        </w:rPr>
        <w:t xml:space="preserve"> </w:t>
      </w:r>
      <w:r w:rsidRPr="00B019E9">
        <w:rPr>
          <w:rFonts w:ascii="Times New Roman" w:hAnsi="Times New Roman" w:cs="Times New Roman"/>
          <w:sz w:val="24"/>
          <w:szCs w:val="24"/>
          <w:lang w:val="eu-ES"/>
        </w:rPr>
        <w:t xml:space="preserve">Horretarako, haien arteko elkarrizketaz </w:t>
      </w:r>
      <w:proofErr w:type="spellStart"/>
      <w:r w:rsidRPr="00B019E9">
        <w:rPr>
          <w:rFonts w:ascii="Times New Roman" w:hAnsi="Times New Roman" w:cs="Times New Roman"/>
          <w:sz w:val="24"/>
          <w:szCs w:val="24"/>
          <w:lang w:val="eu-ES"/>
        </w:rPr>
        <w:t>erantzukide</w:t>
      </w:r>
      <w:proofErr w:type="spellEnd"/>
      <w:r w:rsidRPr="00B019E9">
        <w:rPr>
          <w:rFonts w:ascii="Times New Roman" w:hAnsi="Times New Roman" w:cs="Times New Roman"/>
          <w:sz w:val="24"/>
          <w:szCs w:val="24"/>
          <w:lang w:val="eu-ES"/>
        </w:rPr>
        <w:t xml:space="preserve"> bakoitzaren datuen babeserako ordezkaria arduratuko da halakorik balego, eta bestela, barneko arduradun bat izendatuko da komunikazio horietarako.</w:t>
      </w:r>
    </w:p>
    <w:p w14:paraId="7D3A2FCC" w14:textId="77777777" w:rsidR="00E05F37" w:rsidRPr="00191454" w:rsidRDefault="00E05F37" w:rsidP="00D72B71">
      <w:pPr>
        <w:pStyle w:val="Prrafodelista"/>
        <w:spacing w:after="0" w:line="312" w:lineRule="auto"/>
        <w:ind w:left="567"/>
        <w:jc w:val="both"/>
        <w:rPr>
          <w:rFonts w:ascii="Times New Roman" w:hAnsi="Times New Roman" w:cs="Times New Roman"/>
          <w:sz w:val="24"/>
          <w:szCs w:val="24"/>
          <w:lang w:val="es-ES_tradnl"/>
        </w:rPr>
      </w:pPr>
    </w:p>
    <w:p w14:paraId="0647982A" w14:textId="73BBA3C4" w:rsidR="00B019E9" w:rsidRPr="00B019E9" w:rsidRDefault="00B019E9" w:rsidP="00B019E9">
      <w:pPr>
        <w:pStyle w:val="Prrafodelista"/>
        <w:numPr>
          <w:ilvl w:val="0"/>
          <w:numId w:val="26"/>
        </w:numPr>
        <w:spacing w:after="0" w:line="312" w:lineRule="auto"/>
        <w:ind w:left="567" w:hanging="567"/>
        <w:jc w:val="both"/>
        <w:rPr>
          <w:rFonts w:ascii="Times New Roman" w:hAnsi="Times New Roman" w:cs="Times New Roman"/>
          <w:sz w:val="24"/>
          <w:szCs w:val="24"/>
        </w:rPr>
      </w:pPr>
      <w:r w:rsidRPr="00B019E9">
        <w:rPr>
          <w:rFonts w:ascii="Times New Roman" w:hAnsi="Times New Roman" w:cs="Times New Roman"/>
          <w:sz w:val="24"/>
          <w:szCs w:val="24"/>
          <w:lang w:val="eu-ES"/>
        </w:rPr>
        <w:t>Azkenik, sareko edozein kidek, edozein arrazoi dela medio STEAM Sare uzten badu, kide horrek (i) ordura arte Oinarri hauetan ezarritakoaren arabera egindako datu pertsonalen tratamendua egiteari utzi beharko dio; (ii) Innobasqueri bere esku dituen interesdunen datuen kopia bat eman beharko dio; eta (iii) ezabatu egin beharko ditu bere sistema eta baliabideetan dituen datu pertsonalen kopiak.</w:t>
      </w:r>
      <w:r w:rsidRPr="00B019E9">
        <w:rPr>
          <w:rFonts w:ascii="Times New Roman" w:hAnsi="Times New Roman" w:cs="Times New Roman"/>
          <w:sz w:val="24"/>
          <w:szCs w:val="24"/>
        </w:rPr>
        <w:t xml:space="preserve"> </w:t>
      </w:r>
    </w:p>
    <w:p w14:paraId="4709A1B1" w14:textId="77777777" w:rsidR="002A03DC" w:rsidRPr="001B375A" w:rsidRDefault="002A03DC" w:rsidP="001B375A">
      <w:pPr>
        <w:spacing w:after="0" w:line="312" w:lineRule="auto"/>
        <w:jc w:val="both"/>
        <w:rPr>
          <w:rFonts w:ascii="Times New Roman" w:hAnsi="Times New Roman" w:cs="Times New Roman"/>
          <w:sz w:val="24"/>
          <w:szCs w:val="24"/>
        </w:rPr>
      </w:pPr>
    </w:p>
    <w:p w14:paraId="40B33CBA" w14:textId="38F15A66" w:rsidR="00B019E9" w:rsidRPr="00B019E9" w:rsidRDefault="00B019E9" w:rsidP="00B019E9">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16" w:name="_Toc51234115"/>
      <w:r w:rsidRPr="00B019E9">
        <w:rPr>
          <w:rFonts w:ascii="Times New Roman" w:hAnsi="Times New Roman" w:cs="Times New Roman"/>
          <w:b/>
          <w:sz w:val="24"/>
          <w:szCs w:val="24"/>
          <w:lang w:val="eu-ES"/>
        </w:rPr>
        <w:t>Jabetza intelektuala eta industriala.</w:t>
      </w:r>
      <w:bookmarkEnd w:id="16"/>
    </w:p>
    <w:p w14:paraId="53DB4AED" w14:textId="77777777" w:rsidR="008C5BAF" w:rsidRDefault="008C5BAF" w:rsidP="00D72B71">
      <w:pPr>
        <w:pStyle w:val="Prrafodelista"/>
        <w:spacing w:after="0" w:line="312" w:lineRule="auto"/>
        <w:ind w:left="567"/>
        <w:jc w:val="both"/>
        <w:rPr>
          <w:rFonts w:ascii="Times New Roman" w:hAnsi="Times New Roman" w:cs="Times New Roman"/>
          <w:sz w:val="24"/>
          <w:szCs w:val="24"/>
          <w:lang w:val="es-ES_tradnl"/>
        </w:rPr>
      </w:pPr>
    </w:p>
    <w:p w14:paraId="1ED65A8A" w14:textId="0EAE3FE8" w:rsidR="00E05F37" w:rsidRPr="00B019E9" w:rsidRDefault="00B019E9" w:rsidP="00D72B71">
      <w:pPr>
        <w:pStyle w:val="Prrafodelista"/>
        <w:spacing w:after="0" w:line="312" w:lineRule="auto"/>
        <w:ind w:left="0"/>
        <w:jc w:val="both"/>
        <w:rPr>
          <w:rFonts w:ascii="Times New Roman" w:hAnsi="Times New Roman" w:cs="Times New Roman"/>
          <w:sz w:val="24"/>
          <w:szCs w:val="24"/>
        </w:rPr>
      </w:pPr>
      <w:r w:rsidRPr="00B019E9">
        <w:rPr>
          <w:rFonts w:ascii="Times New Roman" w:hAnsi="Times New Roman" w:cs="Times New Roman"/>
          <w:sz w:val="24"/>
          <w:szCs w:val="24"/>
          <w:lang w:val="eu-ES"/>
        </w:rPr>
        <w:t>STEAM Sareko kide bakoitzaren erantzukizuna izango da</w:t>
      </w:r>
      <w:r w:rsidR="00A8772B">
        <w:rPr>
          <w:rFonts w:ascii="Times New Roman" w:hAnsi="Times New Roman" w:cs="Times New Roman"/>
          <w:sz w:val="24"/>
          <w:szCs w:val="24"/>
          <w:lang w:val="eu-ES"/>
        </w:rPr>
        <w:t xml:space="preserve"> bermatzea</w:t>
      </w:r>
      <w:r w:rsidRPr="00B019E9">
        <w:rPr>
          <w:rFonts w:ascii="Times New Roman" w:hAnsi="Times New Roman" w:cs="Times New Roman"/>
          <w:sz w:val="24"/>
          <w:szCs w:val="24"/>
          <w:lang w:val="eu-ES"/>
        </w:rPr>
        <w:t xml:space="preserve"> STEAM Sareri eta gainerako kideei erabilgarri jarritako edozein dokumentu, material, aktibo eta/edo baliabidek ez duela jabetza intelektualari eta/edo industrialari lotutako eskubiderik urratzen, eta ez dutela haiek erabilgarri jartzea eragozten duten inolako konpromisorik eta kargarik, eta beraz, hirugarrenek horri lotuta jar litzaketen erreklamazioen aurrean, erantzukizuna haien gain hartu beharko dute.</w:t>
      </w:r>
    </w:p>
    <w:p w14:paraId="205C1DF3" w14:textId="77777777" w:rsidR="00E05F37" w:rsidRDefault="00E05F37" w:rsidP="00D72B71">
      <w:pPr>
        <w:pStyle w:val="Prrafodelista"/>
        <w:spacing w:after="0" w:line="312" w:lineRule="auto"/>
        <w:ind w:left="567"/>
        <w:jc w:val="both"/>
        <w:rPr>
          <w:rFonts w:ascii="Times New Roman" w:hAnsi="Times New Roman" w:cs="Times New Roman"/>
          <w:sz w:val="24"/>
          <w:szCs w:val="24"/>
        </w:rPr>
      </w:pPr>
    </w:p>
    <w:p w14:paraId="08F5C780" w14:textId="72F1CFEB" w:rsidR="00E05F37" w:rsidRPr="00E879FF" w:rsidRDefault="00B019E9" w:rsidP="00E879FF">
      <w:pPr>
        <w:pStyle w:val="Prrafodelista"/>
        <w:spacing w:after="0" w:line="312" w:lineRule="auto"/>
        <w:ind w:left="0"/>
        <w:jc w:val="both"/>
        <w:rPr>
          <w:rFonts w:ascii="Times New Roman" w:hAnsi="Times New Roman" w:cs="Times New Roman"/>
          <w:sz w:val="24"/>
          <w:szCs w:val="24"/>
        </w:rPr>
      </w:pPr>
      <w:r w:rsidRPr="00E879FF">
        <w:rPr>
          <w:rFonts w:ascii="Times New Roman" w:hAnsi="Times New Roman" w:cs="Times New Roman"/>
          <w:sz w:val="24"/>
          <w:szCs w:val="24"/>
          <w:lang w:val="eu-ES"/>
        </w:rPr>
        <w:t>Era berean, beharrezko</w:t>
      </w:r>
      <w:r w:rsidR="00E879FF" w:rsidRPr="00E879FF">
        <w:rPr>
          <w:rFonts w:ascii="Times New Roman" w:hAnsi="Times New Roman" w:cs="Times New Roman"/>
          <w:sz w:val="24"/>
          <w:szCs w:val="24"/>
          <w:lang w:val="eu-ES"/>
        </w:rPr>
        <w:t>a</w:t>
      </w:r>
      <w:r w:rsidRPr="00E879FF">
        <w:rPr>
          <w:rFonts w:ascii="Times New Roman" w:hAnsi="Times New Roman" w:cs="Times New Roman"/>
          <w:sz w:val="24"/>
          <w:szCs w:val="24"/>
          <w:lang w:val="eu-ES"/>
        </w:rPr>
        <w:t xml:space="preserve"> denean, sarera dokumentu, material, aktibo eta/edo baliabide horiek ekarri dituen STEAM Sareko kideak nahitaez eman edo eskuratu beharko ditu, iturri baimenduetatik eta sareko gainerako kideen mesedetan, doan, esklusibitatearekin eta besterendu ezinda, elementu horiek erabiltzearen eta ustiatzearen eskubideak, STEAM Sareko gainerako kideek haiek STEAM Sareren jarduera-eremu osoan eta legez baimendutako gehieneko epean erabiltzeko moduan.</w:t>
      </w:r>
      <w:r w:rsidR="00E05F37" w:rsidRPr="00E879FF">
        <w:rPr>
          <w:rFonts w:ascii="Times New Roman" w:hAnsi="Times New Roman" w:cs="Times New Roman"/>
          <w:sz w:val="24"/>
          <w:szCs w:val="24"/>
        </w:rPr>
        <w:t xml:space="preserve"> </w:t>
      </w:r>
      <w:r w:rsidR="00E879FF" w:rsidRPr="00E879FF">
        <w:rPr>
          <w:rFonts w:ascii="Times New Roman" w:hAnsi="Times New Roman" w:cs="Times New Roman"/>
          <w:sz w:val="24"/>
          <w:szCs w:val="24"/>
          <w:lang w:val="eu-ES"/>
        </w:rPr>
        <w:t>Eskubide horiek STEAM Sareren bidez garatutako jardueren esparruan emandako dokumentu, material, aktibo eta/edo baliabideen erabilerara egongo dira mugatuta.</w:t>
      </w:r>
    </w:p>
    <w:p w14:paraId="57F33345" w14:textId="77777777" w:rsidR="00E05F37" w:rsidRPr="00751877" w:rsidRDefault="00E05F37" w:rsidP="00D72B71">
      <w:pPr>
        <w:spacing w:after="0" w:line="312" w:lineRule="auto"/>
        <w:jc w:val="both"/>
        <w:rPr>
          <w:rFonts w:ascii="Times New Roman" w:hAnsi="Times New Roman" w:cs="Times New Roman"/>
          <w:sz w:val="24"/>
          <w:szCs w:val="24"/>
        </w:rPr>
      </w:pPr>
    </w:p>
    <w:p w14:paraId="2802B9A1" w14:textId="614BBC62" w:rsidR="00E05F37" w:rsidRPr="00E879FF" w:rsidRDefault="00E879FF" w:rsidP="00E879FF">
      <w:pPr>
        <w:pStyle w:val="Prrafodelista"/>
        <w:spacing w:after="0" w:line="312" w:lineRule="auto"/>
        <w:ind w:left="0"/>
        <w:jc w:val="both"/>
        <w:rPr>
          <w:rFonts w:ascii="Times New Roman" w:hAnsi="Times New Roman" w:cs="Times New Roman"/>
          <w:iCs/>
          <w:sz w:val="24"/>
          <w:szCs w:val="24"/>
          <w:lang w:val="es-ES_tradnl"/>
        </w:rPr>
      </w:pPr>
      <w:r w:rsidRPr="00E879FF">
        <w:rPr>
          <w:rFonts w:ascii="Times New Roman" w:hAnsi="Times New Roman" w:cs="Times New Roman"/>
          <w:iCs/>
          <w:sz w:val="24"/>
          <w:szCs w:val="24"/>
          <w:lang w:val="eu-ES"/>
        </w:rPr>
        <w:t xml:space="preserve">Azkenik, 4.1 eta 4.2 oinarrietan STEAM Sareren hedapen- eta komunikazio-ekintzei eta Innobasquek eta/edo entitate dinamizatzaileek garatzen dituzten STEAM Sareren jarduerei buruz ezarritakoa betez, sarera sartzean, STEAM Sareko kide bakoitzak esklusibitaterik gabeko erabilera-lizentzia bat emango die horiei, doakoa eta </w:t>
      </w:r>
      <w:proofErr w:type="spellStart"/>
      <w:r w:rsidRPr="00E879FF">
        <w:rPr>
          <w:rFonts w:ascii="Times New Roman" w:hAnsi="Times New Roman" w:cs="Times New Roman"/>
          <w:iCs/>
          <w:sz w:val="24"/>
          <w:szCs w:val="24"/>
          <w:lang w:val="eu-ES"/>
        </w:rPr>
        <w:t>besterenezina</w:t>
      </w:r>
      <w:proofErr w:type="spellEnd"/>
      <w:r w:rsidRPr="00E879FF">
        <w:rPr>
          <w:rFonts w:ascii="Times New Roman" w:hAnsi="Times New Roman" w:cs="Times New Roman"/>
          <w:iCs/>
          <w:sz w:val="24"/>
          <w:szCs w:val="24"/>
          <w:lang w:val="eu-ES"/>
        </w:rPr>
        <w:t>, haien titulartasuneko logotipo, marka eta izen komertzialei buruz, aipatu ditugun hedapen- eta komunikazio-ekintzetan erabil ditzaten.</w:t>
      </w:r>
      <w:r w:rsidR="00E05F37" w:rsidRPr="00E879FF">
        <w:rPr>
          <w:rFonts w:ascii="Times New Roman" w:hAnsi="Times New Roman" w:cs="Times New Roman"/>
          <w:iCs/>
          <w:sz w:val="24"/>
          <w:szCs w:val="24"/>
          <w:lang w:val="es-ES_tradnl"/>
        </w:rPr>
        <w:t xml:space="preserve"> </w:t>
      </w:r>
      <w:r w:rsidRPr="00E879FF">
        <w:rPr>
          <w:rFonts w:ascii="Times New Roman" w:hAnsi="Times New Roman" w:cs="Times New Roman"/>
          <w:iCs/>
          <w:sz w:val="24"/>
          <w:szCs w:val="24"/>
          <w:lang w:val="eu-ES"/>
        </w:rPr>
        <w:t>Nolanahi ere, aipatutako lizentzia hori ematen duen kidea STEAM Saren egongo den epera</w:t>
      </w:r>
      <w:r w:rsidR="00A8772B">
        <w:rPr>
          <w:rFonts w:ascii="Times New Roman" w:hAnsi="Times New Roman" w:cs="Times New Roman"/>
          <w:iCs/>
          <w:sz w:val="24"/>
          <w:szCs w:val="24"/>
          <w:lang w:val="eu-ES"/>
        </w:rPr>
        <w:t xml:space="preserve"> </w:t>
      </w:r>
      <w:r w:rsidR="00A8772B" w:rsidRPr="00E879FF">
        <w:rPr>
          <w:rFonts w:ascii="Times New Roman" w:hAnsi="Times New Roman" w:cs="Times New Roman"/>
          <w:iCs/>
          <w:sz w:val="24"/>
          <w:szCs w:val="24"/>
          <w:lang w:val="eu-ES"/>
        </w:rPr>
        <w:t>mugatuta egongo da (i)</w:t>
      </w:r>
      <w:r w:rsidRPr="00E879FF">
        <w:rPr>
          <w:rFonts w:ascii="Times New Roman" w:hAnsi="Times New Roman" w:cs="Times New Roman"/>
          <w:iCs/>
          <w:sz w:val="24"/>
          <w:szCs w:val="24"/>
          <w:lang w:val="eu-ES"/>
        </w:rPr>
        <w:t>; eta (ii) aktibo horiek STEAM Sareren hedapenean eta komunikazioan erabiltzera, eta ezingo dira aktibo horiek, aipatutako erabilerez gain, beste inolako erabileretarako erabili.</w:t>
      </w:r>
    </w:p>
    <w:p w14:paraId="0B982DFB" w14:textId="7CA4C689" w:rsidR="00A827D2" w:rsidRDefault="00A827D2" w:rsidP="00D72B71">
      <w:pPr>
        <w:spacing w:after="0" w:line="312" w:lineRule="auto"/>
        <w:jc w:val="both"/>
        <w:rPr>
          <w:rFonts w:ascii="Times New Roman" w:hAnsi="Times New Roman" w:cs="Times New Roman"/>
          <w:sz w:val="24"/>
          <w:szCs w:val="24"/>
          <w:highlight w:val="yellow"/>
        </w:rPr>
      </w:pPr>
    </w:p>
    <w:p w14:paraId="58616496" w14:textId="77777777" w:rsidR="00EB7E20" w:rsidRDefault="00EB7E20" w:rsidP="00D72B71">
      <w:pPr>
        <w:spacing w:after="0" w:line="312" w:lineRule="auto"/>
        <w:jc w:val="both"/>
        <w:rPr>
          <w:rFonts w:ascii="Times New Roman" w:hAnsi="Times New Roman" w:cs="Times New Roman"/>
          <w:sz w:val="24"/>
          <w:szCs w:val="24"/>
          <w:highlight w:val="yellow"/>
        </w:rPr>
      </w:pPr>
    </w:p>
    <w:p w14:paraId="7BAB3FE0" w14:textId="4D815C4C" w:rsidR="00E879FF" w:rsidRPr="00E879FF" w:rsidRDefault="00E879FF" w:rsidP="00E879FF">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17" w:name="_Toc33692764"/>
      <w:bookmarkStart w:id="18" w:name="_Toc33692765"/>
      <w:bookmarkStart w:id="19" w:name="_Toc33692766"/>
      <w:bookmarkStart w:id="20" w:name="_Toc33692767"/>
      <w:bookmarkStart w:id="21" w:name="_Toc33692768"/>
      <w:bookmarkStart w:id="22" w:name="_Toc33692769"/>
      <w:bookmarkStart w:id="23" w:name="_Toc33692770"/>
      <w:bookmarkStart w:id="24" w:name="_Toc33692771"/>
      <w:bookmarkStart w:id="25" w:name="_Toc33692772"/>
      <w:bookmarkStart w:id="26" w:name="_Toc33692773"/>
      <w:bookmarkStart w:id="27" w:name="_Toc33692774"/>
      <w:bookmarkStart w:id="28" w:name="_Toc33692775"/>
      <w:bookmarkStart w:id="29" w:name="_Toc33692776"/>
      <w:bookmarkStart w:id="30" w:name="_Toc33692777"/>
      <w:bookmarkStart w:id="31" w:name="_Toc33692778"/>
      <w:bookmarkStart w:id="32" w:name="_Toc33692779"/>
      <w:bookmarkStart w:id="33" w:name="_Toc33692780"/>
      <w:bookmarkStart w:id="34" w:name="_Toc33692781"/>
      <w:bookmarkStart w:id="35" w:name="_Toc33692782"/>
      <w:bookmarkStart w:id="36" w:name="_Toc33692783"/>
      <w:bookmarkStart w:id="37" w:name="_Toc33692784"/>
      <w:bookmarkStart w:id="38" w:name="_Toc512341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E879FF">
        <w:rPr>
          <w:rFonts w:ascii="Times New Roman" w:hAnsi="Times New Roman" w:cs="Times New Roman"/>
          <w:b/>
          <w:sz w:val="24"/>
          <w:szCs w:val="24"/>
          <w:lang w:val="eu-ES"/>
        </w:rPr>
        <w:t>STEAM Sareren publizitatea eta hedapena.</w:t>
      </w:r>
      <w:bookmarkEnd w:id="38"/>
    </w:p>
    <w:p w14:paraId="7DFB47CB" w14:textId="77777777" w:rsidR="002D764F" w:rsidRPr="00A156DE" w:rsidRDefault="002D764F" w:rsidP="00D72B71">
      <w:pPr>
        <w:spacing w:after="0" w:line="312" w:lineRule="auto"/>
        <w:jc w:val="both"/>
        <w:rPr>
          <w:rFonts w:ascii="Times New Roman" w:hAnsi="Times New Roman" w:cs="Times New Roman"/>
          <w:sz w:val="24"/>
          <w:szCs w:val="24"/>
          <w:highlight w:val="yellow"/>
        </w:rPr>
      </w:pPr>
    </w:p>
    <w:p w14:paraId="2BFE2498" w14:textId="6E3CE05F" w:rsidR="003A679D" w:rsidRPr="00CF4793" w:rsidRDefault="00E879FF" w:rsidP="003A679D">
      <w:pPr>
        <w:spacing w:after="0" w:line="312" w:lineRule="auto"/>
        <w:jc w:val="both"/>
        <w:rPr>
          <w:rFonts w:ascii="Times New Roman" w:hAnsi="Times New Roman" w:cs="Times New Roman"/>
          <w:sz w:val="24"/>
          <w:szCs w:val="24"/>
        </w:rPr>
      </w:pPr>
      <w:r w:rsidRPr="00E879FF">
        <w:rPr>
          <w:rFonts w:ascii="Times New Roman" w:hAnsi="Times New Roman" w:cs="Times New Roman"/>
          <w:sz w:val="24"/>
          <w:szCs w:val="24"/>
          <w:lang w:val="eu-ES"/>
        </w:rPr>
        <w:t xml:space="preserve">4.1 eta 4.2 oinarrietan STEAM Sareren hedapen- eta komunikazio-ekintzei buruz eta Innobasquek eta/edo entitate dinamizatzaileek garatzen dituzten STEAM Sareren jarduerei buruz ezarritakoari kalterik egin gabe, STEAM Sareko gainerako kideek STEAM Sareko kide direla eta/edo STEAM Sareren esparruan jarduerak egiten dituztela zabaldu eta horri buruzko publizitatea egin ahal izango dute, STEAM Sareri lotutako logotipoak, markak eta izenak erabilita. </w:t>
      </w:r>
      <w:r w:rsidR="003A679D" w:rsidRPr="00E879FF">
        <w:rPr>
          <w:rFonts w:ascii="Times New Roman" w:hAnsi="Times New Roman" w:cs="Times New Roman"/>
          <w:sz w:val="24"/>
          <w:szCs w:val="24"/>
        </w:rPr>
        <w:t xml:space="preserve"> </w:t>
      </w:r>
      <w:r w:rsidR="00707213" w:rsidRPr="00CF4793">
        <w:rPr>
          <w:rFonts w:ascii="Times New Roman" w:hAnsi="Times New Roman" w:cs="Times New Roman"/>
          <w:sz w:val="24"/>
          <w:szCs w:val="24"/>
          <w:lang w:val="eu-ES"/>
        </w:rPr>
        <w:t>Nolanahi ere, STEAM Sareko kide bakoitzak bermatu egin beharko du horretarako erabilitako komunikazio-euskarriak eta lehen aipatutako aktiboen erabilera ez direla moralaren, Legearen e</w:t>
      </w:r>
      <w:r w:rsidR="00CF4793" w:rsidRPr="00CF4793">
        <w:rPr>
          <w:rFonts w:ascii="Times New Roman" w:hAnsi="Times New Roman" w:cs="Times New Roman"/>
          <w:sz w:val="24"/>
          <w:szCs w:val="24"/>
          <w:lang w:val="eu-ES"/>
        </w:rPr>
        <w:t>do</w:t>
      </w:r>
      <w:r w:rsidR="00707213" w:rsidRPr="00CF4793">
        <w:rPr>
          <w:rFonts w:ascii="Times New Roman" w:hAnsi="Times New Roman" w:cs="Times New Roman"/>
          <w:sz w:val="24"/>
          <w:szCs w:val="24"/>
          <w:lang w:val="eu-ES"/>
        </w:rPr>
        <w:t xml:space="preserve"> ordena publikoaren aurkakoak, eta ez dutela inolako modutan gutxiesten STEAM Sareren eta/edo bertako kideen izen ona eta/edo irudia, eta Innobasquek gai horretan emandako jarraibideak bete beharko dira.</w:t>
      </w:r>
    </w:p>
    <w:p w14:paraId="4FCE99A2" w14:textId="77777777" w:rsidR="003A679D" w:rsidRPr="003A679D" w:rsidRDefault="003A679D" w:rsidP="003A679D">
      <w:pPr>
        <w:spacing w:after="0" w:line="312" w:lineRule="auto"/>
        <w:jc w:val="both"/>
        <w:rPr>
          <w:rFonts w:ascii="Times New Roman" w:hAnsi="Times New Roman" w:cs="Times New Roman"/>
          <w:sz w:val="24"/>
          <w:szCs w:val="24"/>
        </w:rPr>
      </w:pPr>
    </w:p>
    <w:p w14:paraId="43E8C174" w14:textId="5A201815" w:rsidR="003A679D" w:rsidRPr="00790022" w:rsidRDefault="00CF4793" w:rsidP="00790022">
      <w:pPr>
        <w:spacing w:after="0" w:line="312" w:lineRule="auto"/>
        <w:jc w:val="both"/>
        <w:rPr>
          <w:rFonts w:ascii="Times New Roman" w:hAnsi="Times New Roman" w:cs="Times New Roman"/>
          <w:sz w:val="24"/>
          <w:szCs w:val="24"/>
        </w:rPr>
      </w:pPr>
      <w:r w:rsidRPr="00790022">
        <w:rPr>
          <w:rFonts w:ascii="Times New Roman" w:hAnsi="Times New Roman" w:cs="Times New Roman"/>
          <w:sz w:val="24"/>
          <w:szCs w:val="24"/>
          <w:lang w:val="eu-ES"/>
        </w:rPr>
        <w:t xml:space="preserve">Nolanahi ere, STEAM Sareko kide batek </w:t>
      </w:r>
      <w:r w:rsidR="00790022" w:rsidRPr="00790022">
        <w:rPr>
          <w:rFonts w:ascii="Times New Roman" w:hAnsi="Times New Roman" w:cs="Times New Roman"/>
          <w:sz w:val="24"/>
          <w:szCs w:val="24"/>
          <w:lang w:val="eu-ES"/>
        </w:rPr>
        <w:t xml:space="preserve">STEAM Sareren testuinguruan </w:t>
      </w:r>
      <w:r w:rsidRPr="00790022">
        <w:rPr>
          <w:rFonts w:ascii="Times New Roman" w:hAnsi="Times New Roman" w:cs="Times New Roman"/>
          <w:sz w:val="24"/>
          <w:szCs w:val="24"/>
          <w:lang w:val="eu-ES"/>
        </w:rPr>
        <w:t>programatutako eta/edo gauzatutako jarduera bati lo</w:t>
      </w:r>
      <w:r w:rsidR="00790022" w:rsidRPr="00790022">
        <w:rPr>
          <w:rFonts w:ascii="Times New Roman" w:hAnsi="Times New Roman" w:cs="Times New Roman"/>
          <w:sz w:val="24"/>
          <w:szCs w:val="24"/>
          <w:lang w:val="eu-ES"/>
        </w:rPr>
        <w:t>tu</w:t>
      </w:r>
      <w:r w:rsidRPr="00790022">
        <w:rPr>
          <w:rFonts w:ascii="Times New Roman" w:hAnsi="Times New Roman" w:cs="Times New Roman"/>
          <w:sz w:val="24"/>
          <w:szCs w:val="24"/>
          <w:lang w:val="eu-ES"/>
        </w:rPr>
        <w:t xml:space="preserve">tako hedapen edo argitaratzerik egin nahi badu, edozein dela ere euskarria, adierazi egin beharko du </w:t>
      </w:r>
      <w:r w:rsidRPr="00790022">
        <w:rPr>
          <w:rFonts w:ascii="Times New Roman" w:hAnsi="Times New Roman" w:cs="Times New Roman"/>
          <w:sz w:val="24"/>
          <w:szCs w:val="24"/>
          <w:lang w:val="eu-ES"/>
        </w:rPr>
        <w:lastRenderedPageBreak/>
        <w:t>STEAM Sare Eusko Jaurlaritzako Hezkuntza Sailak sustatu eta Innobasquek koordinatzen duela.</w:t>
      </w:r>
    </w:p>
    <w:p w14:paraId="788A801F" w14:textId="77777777" w:rsidR="00B72F51" w:rsidRDefault="00B72F51" w:rsidP="003A679D">
      <w:pPr>
        <w:spacing w:after="0" w:line="312" w:lineRule="auto"/>
        <w:jc w:val="both"/>
        <w:rPr>
          <w:rFonts w:ascii="Times New Roman" w:hAnsi="Times New Roman" w:cs="Times New Roman"/>
          <w:sz w:val="24"/>
          <w:szCs w:val="24"/>
        </w:rPr>
      </w:pPr>
    </w:p>
    <w:p w14:paraId="7D093921" w14:textId="1FB8B45B" w:rsidR="00B72F51" w:rsidRPr="000D6DA0" w:rsidRDefault="00790022" w:rsidP="00B72F51">
      <w:pPr>
        <w:spacing w:after="0" w:line="312" w:lineRule="auto"/>
        <w:jc w:val="both"/>
        <w:rPr>
          <w:rFonts w:ascii="Times New Roman" w:hAnsi="Times New Roman" w:cs="Times New Roman"/>
          <w:sz w:val="24"/>
          <w:szCs w:val="24"/>
          <w:lang w:val="eu-ES"/>
        </w:rPr>
      </w:pPr>
      <w:r w:rsidRPr="00B832BA">
        <w:rPr>
          <w:rFonts w:ascii="Times New Roman" w:hAnsi="Times New Roman" w:cs="Times New Roman"/>
          <w:sz w:val="24"/>
          <w:szCs w:val="24"/>
          <w:lang w:val="eu-ES"/>
        </w:rPr>
        <w:t>STEAM hezkuntzako jardueretan parte-hartzaileen esku-hartzea argazki-euskarrian eta/edo ikus-entzunezkoan erregistratu nahi bada ondoren horiek hedatzeko helburuarekin, parte-hartzaileei eta/edo haien guraso/tutoreei aurretiko baimena eskatu beharko zaie. Berariazkoa eta idatzia izan behar du</w:t>
      </w:r>
      <w:r w:rsidR="00B832BA" w:rsidRPr="00B832BA">
        <w:rPr>
          <w:rFonts w:ascii="Times New Roman" w:hAnsi="Times New Roman" w:cs="Times New Roman"/>
          <w:sz w:val="24"/>
          <w:szCs w:val="24"/>
          <w:lang w:val="eu-ES"/>
        </w:rPr>
        <w:t xml:space="preserve"> baimenak</w:t>
      </w:r>
      <w:r w:rsidRPr="00B832BA">
        <w:rPr>
          <w:rFonts w:ascii="Times New Roman" w:hAnsi="Times New Roman" w:cs="Times New Roman"/>
          <w:sz w:val="24"/>
          <w:szCs w:val="24"/>
          <w:lang w:val="eu-ES"/>
        </w:rPr>
        <w:t>, eta behar bezala informatu beharko du irudi horiek zertarako erabiliko diren eta datu pertsonalak nola tratatuko diren.</w:t>
      </w:r>
    </w:p>
    <w:p w14:paraId="199BF9CC" w14:textId="77777777" w:rsidR="00B72F51" w:rsidRPr="000D6DA0" w:rsidRDefault="00B72F51" w:rsidP="00B72F51">
      <w:pPr>
        <w:spacing w:after="0" w:line="312" w:lineRule="auto"/>
        <w:jc w:val="both"/>
        <w:rPr>
          <w:rFonts w:ascii="Times New Roman" w:hAnsi="Times New Roman" w:cs="Times New Roman"/>
          <w:sz w:val="24"/>
          <w:szCs w:val="24"/>
          <w:lang w:val="eu-ES"/>
        </w:rPr>
      </w:pPr>
    </w:p>
    <w:p w14:paraId="00A60AC0" w14:textId="228C63B0" w:rsidR="00F145D1" w:rsidRPr="00B832BA" w:rsidRDefault="00B832BA" w:rsidP="00B72F51">
      <w:pPr>
        <w:spacing w:after="0" w:line="312" w:lineRule="auto"/>
        <w:jc w:val="both"/>
        <w:rPr>
          <w:rFonts w:ascii="Times New Roman" w:hAnsi="Times New Roman" w:cs="Times New Roman"/>
          <w:sz w:val="24"/>
          <w:szCs w:val="24"/>
        </w:rPr>
      </w:pPr>
      <w:r w:rsidRPr="00B832BA">
        <w:rPr>
          <w:rFonts w:ascii="Times New Roman" w:hAnsi="Times New Roman" w:cs="Times New Roman"/>
          <w:sz w:val="24"/>
          <w:szCs w:val="24"/>
          <w:lang w:val="eu-ES"/>
        </w:rPr>
        <w:t>Parte-hartzaileren batek uko egiten badio argazki edo ikus-entzunezko material horretan azaltzeari, erabaki hori errespetatu egin beharko da, eta ezingo dio erabaki horrek jardueran duen esku-hartzean kalterik ekarri.</w:t>
      </w:r>
      <w:r w:rsidR="00F145D1" w:rsidRPr="002E05FB">
        <w:rPr>
          <w:rFonts w:ascii="Times New Roman" w:hAnsi="Times New Roman" w:cs="Times New Roman"/>
          <w:sz w:val="24"/>
          <w:szCs w:val="24"/>
          <w:lang w:val="eu-ES"/>
        </w:rPr>
        <w:t xml:space="preserve"> </w:t>
      </w:r>
      <w:r w:rsidRPr="00B832BA">
        <w:rPr>
          <w:rFonts w:ascii="Times New Roman" w:hAnsi="Times New Roman" w:cs="Times New Roman"/>
          <w:sz w:val="24"/>
          <w:szCs w:val="24"/>
          <w:lang w:val="eu-ES"/>
        </w:rPr>
        <w:t>Gauza bera egin beharko da partaidearen gurasoen/tutoreen baimenik eskuratzen ez denean ere.</w:t>
      </w:r>
    </w:p>
    <w:p w14:paraId="2FD9465D" w14:textId="77777777" w:rsidR="00F145D1" w:rsidRDefault="00F145D1" w:rsidP="00B72F51">
      <w:pPr>
        <w:spacing w:after="0" w:line="312" w:lineRule="auto"/>
        <w:jc w:val="both"/>
        <w:rPr>
          <w:rFonts w:ascii="Times New Roman" w:hAnsi="Times New Roman" w:cs="Times New Roman"/>
          <w:sz w:val="24"/>
          <w:szCs w:val="24"/>
        </w:rPr>
      </w:pPr>
    </w:p>
    <w:p w14:paraId="74622443" w14:textId="21AC3E61" w:rsidR="00B72F51" w:rsidRPr="00B832BA" w:rsidRDefault="00B832BA" w:rsidP="00B832BA">
      <w:pPr>
        <w:spacing w:after="0" w:line="312" w:lineRule="auto"/>
        <w:jc w:val="both"/>
        <w:rPr>
          <w:rFonts w:ascii="Times New Roman" w:hAnsi="Times New Roman" w:cs="Times New Roman"/>
          <w:sz w:val="24"/>
          <w:szCs w:val="24"/>
        </w:rPr>
      </w:pPr>
      <w:r w:rsidRPr="00B832BA">
        <w:rPr>
          <w:rFonts w:ascii="Times New Roman" w:hAnsi="Times New Roman" w:cs="Times New Roman"/>
          <w:sz w:val="24"/>
          <w:szCs w:val="24"/>
          <w:lang w:val="eu-ES"/>
        </w:rPr>
        <w:t xml:space="preserve">Nolanahi ere, baimen hori doan emana dagoela ulertuko da, eta ezingo da ordain ekonomikorik edo </w:t>
      </w:r>
      <w:proofErr w:type="spellStart"/>
      <w:r w:rsidRPr="00B832BA">
        <w:rPr>
          <w:rFonts w:ascii="Times New Roman" w:hAnsi="Times New Roman" w:cs="Times New Roman"/>
          <w:sz w:val="24"/>
          <w:szCs w:val="24"/>
          <w:lang w:val="eu-ES"/>
        </w:rPr>
        <w:t>ondasunezkorik</w:t>
      </w:r>
      <w:proofErr w:type="spellEnd"/>
      <w:r w:rsidRPr="00B832BA">
        <w:rPr>
          <w:rFonts w:ascii="Times New Roman" w:hAnsi="Times New Roman" w:cs="Times New Roman"/>
          <w:sz w:val="24"/>
          <w:szCs w:val="24"/>
          <w:lang w:val="eu-ES"/>
        </w:rPr>
        <w:t xml:space="preserve"> eman baimenaren truke, eta edozein unetan utzi ahal izango da baimena bertan behera.</w:t>
      </w:r>
      <w:r w:rsidR="00F145D1" w:rsidRPr="00B832BA">
        <w:rPr>
          <w:rFonts w:ascii="Times New Roman" w:hAnsi="Times New Roman" w:cs="Times New Roman"/>
          <w:sz w:val="24"/>
          <w:szCs w:val="24"/>
        </w:rPr>
        <w:t xml:space="preserve"> </w:t>
      </w:r>
      <w:r w:rsidRPr="00B832BA">
        <w:rPr>
          <w:rFonts w:ascii="Times New Roman" w:hAnsi="Times New Roman" w:cs="Times New Roman"/>
          <w:sz w:val="24"/>
          <w:szCs w:val="24"/>
          <w:lang w:val="eu-ES"/>
        </w:rPr>
        <w:t>STEAM Sareko edozein kidek baimen horietakoren bat bertan behera utzi dutela jakiten badu, indarrean den legeriak ezarritakoa egin beharko du, eta utzi egin beharko dio irudi hori erabiltzeari, eta inguruabar horren berri eman beharko die irudi horietarako sarbidea izan duten STEAM Sareko gainerako kideei.</w:t>
      </w:r>
    </w:p>
    <w:p w14:paraId="535264AB" w14:textId="77777777" w:rsidR="00D72B71" w:rsidRDefault="00D72B71" w:rsidP="001B375A">
      <w:pPr>
        <w:spacing w:after="0" w:line="312" w:lineRule="auto"/>
        <w:jc w:val="both"/>
        <w:rPr>
          <w:rFonts w:ascii="Times New Roman" w:hAnsi="Times New Roman" w:cs="Times New Roman"/>
          <w:sz w:val="24"/>
          <w:szCs w:val="24"/>
          <w:highlight w:val="yellow"/>
        </w:rPr>
      </w:pPr>
    </w:p>
    <w:p w14:paraId="1970DAC3" w14:textId="44E15AFF" w:rsidR="00B832BA" w:rsidRPr="00B832BA" w:rsidRDefault="00B832BA" w:rsidP="00B832BA">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39" w:name="_Toc51234117"/>
      <w:r w:rsidRPr="00B832BA">
        <w:rPr>
          <w:rFonts w:ascii="Times New Roman" w:hAnsi="Times New Roman" w:cs="Times New Roman"/>
          <w:b/>
          <w:sz w:val="24"/>
          <w:szCs w:val="24"/>
          <w:lang w:val="eu-ES"/>
        </w:rPr>
        <w:t>Erantzukizuna</w:t>
      </w:r>
      <w:bookmarkEnd w:id="39"/>
    </w:p>
    <w:p w14:paraId="0A5B3FE5" w14:textId="77777777" w:rsidR="00D72B71" w:rsidRDefault="00D72B71" w:rsidP="00D72B71">
      <w:pPr>
        <w:spacing w:after="0" w:line="312" w:lineRule="auto"/>
        <w:rPr>
          <w:rFonts w:ascii="Times New Roman" w:hAnsi="Times New Roman" w:cs="Times New Roman"/>
          <w:sz w:val="24"/>
          <w:szCs w:val="24"/>
        </w:rPr>
      </w:pPr>
    </w:p>
    <w:p w14:paraId="69AEF022" w14:textId="1BB54AD0" w:rsidR="00536366" w:rsidRPr="000D6DA0" w:rsidRDefault="00B832BA" w:rsidP="00536366">
      <w:pPr>
        <w:spacing w:after="0" w:line="312" w:lineRule="auto"/>
        <w:jc w:val="both"/>
        <w:rPr>
          <w:rFonts w:ascii="Times New Roman" w:hAnsi="Times New Roman" w:cs="Times New Roman"/>
          <w:sz w:val="24"/>
          <w:szCs w:val="24"/>
          <w:lang w:val="eu-ES"/>
        </w:rPr>
      </w:pPr>
      <w:r w:rsidRPr="00B832BA">
        <w:rPr>
          <w:rFonts w:ascii="Times New Roman" w:hAnsi="Times New Roman" w:cs="Times New Roman"/>
          <w:sz w:val="24"/>
          <w:szCs w:val="24"/>
          <w:lang w:val="eu-ES"/>
        </w:rPr>
        <w:t xml:space="preserve">STEAM Sareko kideen arteko harremanak pertsona independenteen artekoak eta hirugarrenen aurrean dituztenak izango dira. Beraz, (i) harreman horiek ezingo dira, inola ere, lan-harremantzat, mandatugile-mandatari harremantzat, agentzia, elkarte edo partaidetza bidezko enpresa gisa hartu; eta (ii) STEAM Sareko kide batek </w:t>
      </w:r>
      <w:proofErr w:type="spellStart"/>
      <w:r w:rsidRPr="00B832BA">
        <w:rPr>
          <w:rFonts w:ascii="Times New Roman" w:hAnsi="Times New Roman" w:cs="Times New Roman"/>
          <w:sz w:val="24"/>
          <w:szCs w:val="24"/>
          <w:lang w:val="eu-ES"/>
        </w:rPr>
        <w:t>egindakoek</w:t>
      </w:r>
      <w:proofErr w:type="spellEnd"/>
      <w:r w:rsidRPr="00B832BA">
        <w:rPr>
          <w:rFonts w:ascii="Times New Roman" w:hAnsi="Times New Roman" w:cs="Times New Roman"/>
          <w:sz w:val="24"/>
          <w:szCs w:val="24"/>
          <w:lang w:val="eu-ES"/>
        </w:rPr>
        <w:t xml:space="preserve"> edo egin gabekoek ezingo dute sortu gainerako kideei hirugarrenen aurrean betebeharrik sortzen dien loturarik.</w:t>
      </w:r>
    </w:p>
    <w:p w14:paraId="773F2E2D" w14:textId="77777777" w:rsidR="00536366" w:rsidRPr="000D6DA0" w:rsidRDefault="00536366" w:rsidP="00536366">
      <w:pPr>
        <w:spacing w:after="0" w:line="312" w:lineRule="auto"/>
        <w:jc w:val="both"/>
        <w:rPr>
          <w:rFonts w:ascii="Times New Roman" w:hAnsi="Times New Roman" w:cs="Times New Roman"/>
          <w:sz w:val="24"/>
          <w:szCs w:val="24"/>
          <w:lang w:val="eu-ES"/>
        </w:rPr>
      </w:pPr>
    </w:p>
    <w:p w14:paraId="4DDB6EC8" w14:textId="4FB57D62" w:rsidR="00536366" w:rsidRPr="002E05FB" w:rsidRDefault="00B832BA" w:rsidP="00B832BA">
      <w:pPr>
        <w:spacing w:after="0" w:line="312" w:lineRule="auto"/>
        <w:jc w:val="both"/>
        <w:rPr>
          <w:rFonts w:ascii="Times New Roman" w:hAnsi="Times New Roman" w:cs="Times New Roman"/>
          <w:sz w:val="24"/>
          <w:szCs w:val="24"/>
          <w:lang w:val="eu-ES"/>
        </w:rPr>
      </w:pPr>
      <w:r w:rsidRPr="00B832BA">
        <w:rPr>
          <w:rFonts w:ascii="Times New Roman" w:hAnsi="Times New Roman" w:cs="Times New Roman"/>
          <w:sz w:val="24"/>
          <w:szCs w:val="24"/>
          <w:lang w:val="eu-ES"/>
        </w:rPr>
        <w:t xml:space="preserve">Aipatu dugun horri lotuta, STEAM Sareko kide bakoitzak bere jardueraren funtzionamenduari eta ustiatzeari atxikitako betebeharrak betetzeko ardura izango du, bai legearen, lanaren, zergen arloetan, arlo administratiboan eta finantzetan, baita hirugarren aurrean ere, eta STEAM Sareko kide bakoitzak konpromisoa hartuko du, haiek egindakoagatik edo egin gabekoagatik edozein demanda, erreklamazio, prozedura edo erantzukizun etortzen bada, adierazteko, gainerako kideek eta haien administratzaile, gerente eta langileek ez dutela erantzukizunik. </w:t>
      </w:r>
    </w:p>
    <w:p w14:paraId="7635C0D9" w14:textId="77777777" w:rsidR="003A679D" w:rsidRPr="002E05FB" w:rsidRDefault="003A679D" w:rsidP="00D72B71">
      <w:pPr>
        <w:spacing w:after="0" w:line="312" w:lineRule="auto"/>
        <w:rPr>
          <w:rFonts w:ascii="Times New Roman" w:hAnsi="Times New Roman" w:cs="Times New Roman"/>
          <w:sz w:val="24"/>
          <w:szCs w:val="24"/>
          <w:lang w:val="eu-ES"/>
        </w:rPr>
      </w:pPr>
    </w:p>
    <w:p w14:paraId="6A1EB01E" w14:textId="39902BD7" w:rsidR="00B832BA" w:rsidRPr="00B832BA" w:rsidRDefault="00B832BA" w:rsidP="00B832BA">
      <w:pPr>
        <w:pStyle w:val="Prrafodelista"/>
        <w:numPr>
          <w:ilvl w:val="0"/>
          <w:numId w:val="43"/>
        </w:numPr>
        <w:spacing w:after="0" w:line="312" w:lineRule="auto"/>
        <w:ind w:left="567" w:hanging="567"/>
        <w:jc w:val="both"/>
        <w:outlineLvl w:val="0"/>
      </w:pPr>
      <w:bookmarkStart w:id="40" w:name="_Toc51234118"/>
      <w:r w:rsidRPr="00B832BA">
        <w:rPr>
          <w:rFonts w:ascii="Times New Roman" w:hAnsi="Times New Roman" w:cs="Times New Roman"/>
          <w:b/>
          <w:sz w:val="24"/>
          <w:szCs w:val="24"/>
          <w:lang w:val="eu-ES"/>
        </w:rPr>
        <w:t>Organo Eragilea eta Zuzendaritza Batzordea.</w:t>
      </w:r>
      <w:bookmarkEnd w:id="40"/>
    </w:p>
    <w:p w14:paraId="7CC78ABD" w14:textId="77777777" w:rsidR="006F4573" w:rsidRPr="0092696B" w:rsidRDefault="006F4573" w:rsidP="00D72B71">
      <w:pPr>
        <w:spacing w:after="0" w:line="312" w:lineRule="auto"/>
        <w:jc w:val="both"/>
        <w:rPr>
          <w:rFonts w:ascii="Times New Roman" w:hAnsi="Times New Roman" w:cs="Times New Roman"/>
          <w:sz w:val="24"/>
          <w:szCs w:val="24"/>
        </w:rPr>
      </w:pPr>
    </w:p>
    <w:p w14:paraId="0E226967" w14:textId="0FE2F556" w:rsidR="00F20935" w:rsidRPr="00B832BA" w:rsidRDefault="00B832BA" w:rsidP="00D72B71">
      <w:pPr>
        <w:spacing w:after="0" w:line="312" w:lineRule="auto"/>
        <w:jc w:val="both"/>
        <w:rPr>
          <w:rFonts w:ascii="Times New Roman" w:hAnsi="Times New Roman" w:cs="Times New Roman"/>
          <w:sz w:val="24"/>
          <w:szCs w:val="24"/>
        </w:rPr>
      </w:pPr>
      <w:r w:rsidRPr="00B832BA">
        <w:rPr>
          <w:rFonts w:ascii="Times New Roman" w:hAnsi="Times New Roman" w:cs="Times New Roman"/>
          <w:sz w:val="24"/>
          <w:szCs w:val="24"/>
          <w:lang w:val="eu-ES"/>
        </w:rPr>
        <w:t>STEAM Sareren testuinguruan, bi organo osatuko dira: Organo Eragilea eta Zuzendaritza Batzordea.</w:t>
      </w:r>
    </w:p>
    <w:p w14:paraId="5379EABE" w14:textId="77777777" w:rsidR="000E2740" w:rsidRPr="0092696B" w:rsidRDefault="000E2740" w:rsidP="00D72B71">
      <w:pPr>
        <w:spacing w:after="0" w:line="312" w:lineRule="auto"/>
        <w:jc w:val="both"/>
        <w:rPr>
          <w:rFonts w:ascii="Times New Roman" w:hAnsi="Times New Roman" w:cs="Times New Roman"/>
          <w:i/>
          <w:sz w:val="24"/>
          <w:szCs w:val="24"/>
        </w:rPr>
      </w:pPr>
    </w:p>
    <w:p w14:paraId="1D026C2C" w14:textId="1BDA1117" w:rsidR="00B832BA" w:rsidRPr="00B832BA" w:rsidRDefault="00B832BA" w:rsidP="00B832BA">
      <w:pPr>
        <w:pStyle w:val="Prrafodelista"/>
        <w:numPr>
          <w:ilvl w:val="1"/>
          <w:numId w:val="48"/>
        </w:numPr>
        <w:tabs>
          <w:tab w:val="left" w:pos="567"/>
        </w:tabs>
        <w:spacing w:after="0" w:line="312" w:lineRule="auto"/>
        <w:ind w:left="567" w:hanging="567"/>
        <w:jc w:val="both"/>
        <w:outlineLvl w:val="1"/>
        <w:rPr>
          <w:rFonts w:ascii="Times New Roman" w:hAnsi="Times New Roman" w:cs="Times New Roman"/>
          <w:b/>
          <w:sz w:val="24"/>
          <w:szCs w:val="24"/>
        </w:rPr>
      </w:pPr>
      <w:bookmarkStart w:id="41" w:name="_Toc51234119"/>
      <w:r w:rsidRPr="00B832BA">
        <w:rPr>
          <w:rFonts w:ascii="Times New Roman" w:hAnsi="Times New Roman" w:cs="Times New Roman"/>
          <w:b/>
          <w:sz w:val="24"/>
          <w:szCs w:val="24"/>
          <w:lang w:val="eu-ES"/>
        </w:rPr>
        <w:t>Organo Eragilea.</w:t>
      </w:r>
      <w:bookmarkEnd w:id="41"/>
    </w:p>
    <w:p w14:paraId="3DD49416" w14:textId="77777777" w:rsidR="00F20935" w:rsidRPr="0092696B" w:rsidRDefault="00F20935" w:rsidP="00D72B71">
      <w:pPr>
        <w:spacing w:after="0" w:line="312" w:lineRule="auto"/>
        <w:jc w:val="both"/>
        <w:rPr>
          <w:rFonts w:ascii="Times New Roman" w:hAnsi="Times New Roman" w:cs="Times New Roman"/>
          <w:sz w:val="24"/>
          <w:szCs w:val="24"/>
        </w:rPr>
      </w:pPr>
    </w:p>
    <w:p w14:paraId="1F41ED81" w14:textId="794BE9BC" w:rsidR="007B3ECE" w:rsidRPr="00BD5FEF" w:rsidRDefault="00B832BA" w:rsidP="0048311E">
      <w:pPr>
        <w:spacing w:after="0" w:line="312" w:lineRule="auto"/>
        <w:jc w:val="both"/>
        <w:rPr>
          <w:rFonts w:ascii="Times New Roman" w:hAnsi="Times New Roman" w:cs="Times New Roman"/>
          <w:sz w:val="24"/>
          <w:szCs w:val="24"/>
        </w:rPr>
      </w:pPr>
      <w:r w:rsidRPr="00BD5FEF">
        <w:rPr>
          <w:rFonts w:ascii="Times New Roman" w:hAnsi="Times New Roman" w:cs="Times New Roman"/>
          <w:sz w:val="24"/>
          <w:szCs w:val="24"/>
          <w:lang w:val="eu-ES"/>
        </w:rPr>
        <w:t>STEAM Sareko kideek Oinarri hauek betetzen dituztela zainduko du Organo Eragileak; STEAM Sare kudeatuko du; entitate dinamizatzaileek eragile sozioekonomikoen eta ikastetxeen artean jarduera zehatzak gauzatzeko eginiko esleitzeak onartuko ditu 6.2.a) oinarria kontuan hartuta; STEAM Sareren funtzionamendurako dinamika eta jardueren emaitza aztertu eta ebaluatuko du; STEAM Sareko kideen lana eta hartutako konpromisoak nola betetzen dituzten ebaluatuko du; Zuzendaritza Batzordeari proposatuko dio partaide diren entitate jakin batzuk uzteko kanpoan 5.2 oinarriaren arabera; eta Oinarri haue</w:t>
      </w:r>
      <w:r w:rsidR="00BD5FEF" w:rsidRPr="00BD5FEF">
        <w:rPr>
          <w:rFonts w:ascii="Times New Roman" w:hAnsi="Times New Roman" w:cs="Times New Roman"/>
          <w:sz w:val="24"/>
          <w:szCs w:val="24"/>
          <w:lang w:val="eu-ES"/>
        </w:rPr>
        <w:t>ta</w:t>
      </w:r>
      <w:r w:rsidRPr="00BD5FEF">
        <w:rPr>
          <w:rFonts w:ascii="Times New Roman" w:hAnsi="Times New Roman" w:cs="Times New Roman"/>
          <w:sz w:val="24"/>
          <w:szCs w:val="24"/>
          <w:lang w:val="eu-ES"/>
        </w:rPr>
        <w:t>n aldaketak egingo ditu.</w:t>
      </w:r>
    </w:p>
    <w:p w14:paraId="3F413BB7" w14:textId="77777777" w:rsidR="00F20935" w:rsidRPr="0092696B" w:rsidRDefault="00F20935" w:rsidP="0048311E">
      <w:pPr>
        <w:spacing w:after="0" w:line="312" w:lineRule="auto"/>
        <w:jc w:val="both"/>
        <w:rPr>
          <w:rFonts w:ascii="Times New Roman" w:hAnsi="Times New Roman" w:cs="Times New Roman"/>
          <w:sz w:val="24"/>
          <w:szCs w:val="24"/>
        </w:rPr>
      </w:pPr>
    </w:p>
    <w:p w14:paraId="449CAAC1" w14:textId="4E545970" w:rsidR="00F20935" w:rsidRPr="00BD5FEF" w:rsidRDefault="00BD5FEF" w:rsidP="00BD5FEF">
      <w:pPr>
        <w:spacing w:after="0" w:line="312" w:lineRule="auto"/>
        <w:jc w:val="both"/>
        <w:rPr>
          <w:rFonts w:ascii="Times New Roman" w:hAnsi="Times New Roman" w:cs="Times New Roman"/>
          <w:sz w:val="24"/>
          <w:szCs w:val="24"/>
        </w:rPr>
      </w:pPr>
      <w:r w:rsidRPr="00BD5FEF">
        <w:rPr>
          <w:rFonts w:ascii="Times New Roman" w:hAnsi="Times New Roman" w:cs="Times New Roman"/>
          <w:sz w:val="24"/>
          <w:szCs w:val="24"/>
          <w:lang w:val="eu-ES"/>
        </w:rPr>
        <w:t>Organo Eragilea Innobasquek entitate dinamizatzaileetatik eta entitate parte-hartzaileetatik izendatutako kideek osatuko dute.</w:t>
      </w:r>
      <w:r w:rsidR="00F20935" w:rsidRPr="00BD5FEF">
        <w:rPr>
          <w:rFonts w:ascii="Times New Roman" w:hAnsi="Times New Roman" w:cs="Times New Roman"/>
          <w:sz w:val="24"/>
          <w:szCs w:val="24"/>
        </w:rPr>
        <w:t xml:space="preserve"> </w:t>
      </w:r>
      <w:r w:rsidRPr="00BD5FEF">
        <w:rPr>
          <w:rFonts w:ascii="Times New Roman" w:hAnsi="Times New Roman" w:cs="Times New Roman"/>
          <w:sz w:val="24"/>
          <w:szCs w:val="24"/>
          <w:lang w:val="eu-ES"/>
        </w:rPr>
        <w:t>Hala ere, Organo horrek jorratu beharreko gaien espezifikotasun mailaren arabera, Organoan sartu ahal izango dira –hitz egiteko aukerarekin, baina botoa emateko aukerarik gabe– dagokion gaian espezializatutako adituak eta profesionalak.</w:t>
      </w:r>
    </w:p>
    <w:p w14:paraId="361B5010" w14:textId="77777777" w:rsidR="00F145D1" w:rsidRPr="0092696B" w:rsidRDefault="00F145D1" w:rsidP="00D72B71">
      <w:pPr>
        <w:spacing w:after="0" w:line="312" w:lineRule="auto"/>
        <w:jc w:val="both"/>
        <w:rPr>
          <w:rFonts w:ascii="Times New Roman" w:hAnsi="Times New Roman" w:cs="Times New Roman"/>
          <w:sz w:val="24"/>
          <w:szCs w:val="24"/>
        </w:rPr>
      </w:pPr>
    </w:p>
    <w:p w14:paraId="0A2D9D67" w14:textId="17AE6BAE" w:rsidR="00BD5FEF" w:rsidRPr="00BD5FEF" w:rsidRDefault="00BD5FEF" w:rsidP="00BD5FEF">
      <w:pPr>
        <w:pStyle w:val="Prrafodelista"/>
        <w:numPr>
          <w:ilvl w:val="1"/>
          <w:numId w:val="48"/>
        </w:numPr>
        <w:tabs>
          <w:tab w:val="left" w:pos="567"/>
        </w:tabs>
        <w:spacing w:after="0" w:line="312" w:lineRule="auto"/>
        <w:ind w:left="567" w:hanging="567"/>
        <w:jc w:val="both"/>
        <w:outlineLvl w:val="1"/>
        <w:rPr>
          <w:rFonts w:ascii="Times New Roman" w:hAnsi="Times New Roman" w:cs="Times New Roman"/>
          <w:b/>
          <w:sz w:val="24"/>
          <w:szCs w:val="24"/>
        </w:rPr>
      </w:pPr>
      <w:bookmarkStart w:id="42" w:name="_Toc51234120"/>
      <w:r w:rsidRPr="00BD5FEF">
        <w:rPr>
          <w:rFonts w:ascii="Times New Roman" w:hAnsi="Times New Roman" w:cs="Times New Roman"/>
          <w:b/>
          <w:sz w:val="24"/>
          <w:szCs w:val="24"/>
          <w:lang w:val="eu-ES"/>
        </w:rPr>
        <w:t>Zuzendaritza Batzordea.</w:t>
      </w:r>
      <w:bookmarkEnd w:id="42"/>
    </w:p>
    <w:p w14:paraId="0444CE8E" w14:textId="77777777" w:rsidR="00F20935" w:rsidRPr="003C2EF0" w:rsidRDefault="00F20935" w:rsidP="00D72B71">
      <w:pPr>
        <w:spacing w:after="0" w:line="312" w:lineRule="auto"/>
        <w:jc w:val="both"/>
        <w:rPr>
          <w:rFonts w:ascii="Times New Roman" w:hAnsi="Times New Roman" w:cs="Times New Roman"/>
          <w:sz w:val="24"/>
          <w:szCs w:val="24"/>
        </w:rPr>
      </w:pPr>
    </w:p>
    <w:p w14:paraId="5EB4E37E" w14:textId="40C04D14" w:rsidR="003C2EF0" w:rsidRPr="006123E9" w:rsidRDefault="00BD5FEF" w:rsidP="0048311E">
      <w:pPr>
        <w:spacing w:after="0" w:line="312" w:lineRule="auto"/>
        <w:jc w:val="both"/>
        <w:rPr>
          <w:rFonts w:ascii="Times New Roman" w:hAnsi="Times New Roman" w:cs="Times New Roman"/>
          <w:sz w:val="24"/>
          <w:szCs w:val="24"/>
        </w:rPr>
      </w:pPr>
      <w:r w:rsidRPr="006123E9">
        <w:rPr>
          <w:rFonts w:ascii="Times New Roman" w:hAnsi="Times New Roman" w:cs="Times New Roman"/>
          <w:sz w:val="24"/>
          <w:szCs w:val="24"/>
          <w:lang w:val="eu-ES"/>
        </w:rPr>
        <w:t>Zuzendaritza Batzordeak zehaztuko ditu STEAM Sareren ildo estrategikoak</w:t>
      </w:r>
      <w:r w:rsidR="006123E9" w:rsidRPr="006123E9">
        <w:rPr>
          <w:rFonts w:ascii="Times New Roman" w:hAnsi="Times New Roman" w:cs="Times New Roman"/>
          <w:sz w:val="24"/>
          <w:szCs w:val="24"/>
          <w:lang w:val="eu-ES"/>
        </w:rPr>
        <w:t>,</w:t>
      </w:r>
      <w:r w:rsidRPr="006123E9">
        <w:rPr>
          <w:rFonts w:ascii="Times New Roman" w:hAnsi="Times New Roman" w:cs="Times New Roman"/>
          <w:sz w:val="24"/>
          <w:szCs w:val="24"/>
          <w:lang w:val="eu-ES"/>
        </w:rPr>
        <w:t xml:space="preserve"> une bakoitzean indarrean d</w:t>
      </w:r>
      <w:r w:rsidR="00D3698F">
        <w:rPr>
          <w:rFonts w:ascii="Times New Roman" w:hAnsi="Times New Roman" w:cs="Times New Roman"/>
          <w:sz w:val="24"/>
          <w:szCs w:val="24"/>
          <w:lang w:val="eu-ES"/>
        </w:rPr>
        <w:t>en</w:t>
      </w:r>
      <w:r w:rsidRPr="006123E9">
        <w:rPr>
          <w:rFonts w:ascii="Times New Roman" w:hAnsi="Times New Roman" w:cs="Times New Roman"/>
          <w:sz w:val="24"/>
          <w:szCs w:val="24"/>
          <w:lang w:val="eu-ES"/>
        </w:rPr>
        <w:t xml:space="preserve"> hezkuntza-politikan oinarrituta</w:t>
      </w:r>
      <w:r w:rsidR="006123E9" w:rsidRPr="006123E9">
        <w:rPr>
          <w:rFonts w:ascii="Times New Roman" w:hAnsi="Times New Roman" w:cs="Times New Roman"/>
          <w:sz w:val="24"/>
          <w:szCs w:val="24"/>
          <w:lang w:val="eu-ES"/>
        </w:rPr>
        <w:t>;</w:t>
      </w:r>
      <w:r w:rsidRPr="006123E9">
        <w:rPr>
          <w:rFonts w:ascii="Times New Roman" w:hAnsi="Times New Roman" w:cs="Times New Roman"/>
          <w:sz w:val="24"/>
          <w:szCs w:val="24"/>
          <w:lang w:val="eu-ES"/>
        </w:rPr>
        <w:t xml:space="preserve"> hala dagokionean,</w:t>
      </w:r>
      <w:r w:rsidR="006123E9" w:rsidRPr="006123E9">
        <w:rPr>
          <w:rFonts w:ascii="Times New Roman" w:hAnsi="Times New Roman" w:cs="Times New Roman"/>
          <w:sz w:val="24"/>
          <w:szCs w:val="24"/>
          <w:lang w:val="eu-ES"/>
        </w:rPr>
        <w:t xml:space="preserve"> erabakiko du</w:t>
      </w:r>
      <w:r w:rsidRPr="006123E9">
        <w:rPr>
          <w:rFonts w:ascii="Times New Roman" w:hAnsi="Times New Roman" w:cs="Times New Roman"/>
          <w:sz w:val="24"/>
          <w:szCs w:val="24"/>
          <w:lang w:val="eu-ES"/>
        </w:rPr>
        <w:t xml:space="preserve"> entitate dinamizatzaile eta/edo entitate parte-hartzaileak, 5.2 oinarriaren arabera, kanpoan uztea; </w:t>
      </w:r>
      <w:r w:rsidR="006123E9" w:rsidRPr="006123E9">
        <w:rPr>
          <w:rFonts w:ascii="Times New Roman" w:hAnsi="Times New Roman" w:cs="Times New Roman"/>
          <w:sz w:val="24"/>
          <w:szCs w:val="24"/>
          <w:lang w:val="eu-ES"/>
        </w:rPr>
        <w:t xml:space="preserve">eta </w:t>
      </w:r>
      <w:r w:rsidRPr="006123E9">
        <w:rPr>
          <w:rFonts w:ascii="Times New Roman" w:hAnsi="Times New Roman" w:cs="Times New Roman"/>
          <w:sz w:val="24"/>
          <w:szCs w:val="24"/>
          <w:lang w:val="eu-ES"/>
        </w:rPr>
        <w:t xml:space="preserve">Oinarri hauen aldi baterako aldaketak </w:t>
      </w:r>
      <w:r w:rsidR="006123E9" w:rsidRPr="006123E9">
        <w:rPr>
          <w:rFonts w:ascii="Times New Roman" w:hAnsi="Times New Roman" w:cs="Times New Roman"/>
          <w:sz w:val="24"/>
          <w:szCs w:val="24"/>
          <w:lang w:val="eu-ES"/>
        </w:rPr>
        <w:t>egitea ere badagokio</w:t>
      </w:r>
      <w:r w:rsidRPr="006123E9">
        <w:rPr>
          <w:rFonts w:ascii="Times New Roman" w:hAnsi="Times New Roman" w:cs="Times New Roman"/>
          <w:sz w:val="24"/>
          <w:szCs w:val="24"/>
          <w:lang w:val="eu-ES"/>
        </w:rPr>
        <w:t>.</w:t>
      </w:r>
    </w:p>
    <w:p w14:paraId="5C8844AB" w14:textId="77777777" w:rsidR="003C2EF0" w:rsidRPr="002D764F" w:rsidRDefault="003C2EF0" w:rsidP="00D72B71">
      <w:pPr>
        <w:pStyle w:val="Prrafodelista"/>
        <w:tabs>
          <w:tab w:val="left" w:pos="567"/>
        </w:tabs>
        <w:spacing w:after="0" w:line="312" w:lineRule="auto"/>
        <w:ind w:left="567"/>
        <w:jc w:val="both"/>
        <w:rPr>
          <w:rFonts w:ascii="Times New Roman" w:hAnsi="Times New Roman" w:cs="Times New Roman"/>
          <w:sz w:val="24"/>
          <w:szCs w:val="24"/>
        </w:rPr>
      </w:pPr>
    </w:p>
    <w:p w14:paraId="72BF4389" w14:textId="0105122F" w:rsidR="003C2EF0" w:rsidRPr="006123E9" w:rsidRDefault="006123E9" w:rsidP="006123E9">
      <w:pPr>
        <w:spacing w:after="0" w:line="312" w:lineRule="auto"/>
        <w:jc w:val="both"/>
        <w:rPr>
          <w:rFonts w:ascii="Times New Roman" w:hAnsi="Times New Roman" w:cs="Times New Roman"/>
          <w:sz w:val="24"/>
          <w:szCs w:val="24"/>
        </w:rPr>
      </w:pPr>
      <w:r w:rsidRPr="006123E9">
        <w:rPr>
          <w:rFonts w:ascii="Times New Roman" w:hAnsi="Times New Roman" w:cs="Times New Roman"/>
          <w:sz w:val="24"/>
          <w:szCs w:val="24"/>
          <w:lang w:val="eu-ES"/>
        </w:rPr>
        <w:t>Zuzendaritza Batzordea Eusko Jaurlaritzako Hezkuntza Sailak eta Innobasquek izendatutako kideek osatuko dute.</w:t>
      </w:r>
      <w:r w:rsidR="003C2EF0" w:rsidRPr="006123E9">
        <w:rPr>
          <w:rFonts w:ascii="Times New Roman" w:hAnsi="Times New Roman" w:cs="Times New Roman"/>
          <w:sz w:val="24"/>
          <w:szCs w:val="24"/>
        </w:rPr>
        <w:t xml:space="preserve"> </w:t>
      </w:r>
      <w:r w:rsidRPr="006123E9">
        <w:rPr>
          <w:rFonts w:ascii="Times New Roman" w:hAnsi="Times New Roman" w:cs="Times New Roman"/>
          <w:sz w:val="24"/>
          <w:szCs w:val="24"/>
          <w:lang w:val="eu-ES"/>
        </w:rPr>
        <w:t>Hala ere, Batzorde horrek jorratu beharreko gaien espezifikotasun mailaren arabera, Organoan sartu ahal izango dira –hitz egiteko aukerarekin, baina botoa emateko aukerarik gabe– dagokion gaian espezializatutako adituak eta profesionalak.</w:t>
      </w:r>
    </w:p>
    <w:p w14:paraId="15706671" w14:textId="77777777" w:rsidR="00B07142" w:rsidRPr="001B375A" w:rsidRDefault="00B07142" w:rsidP="001B375A">
      <w:pPr>
        <w:spacing w:after="0" w:line="312" w:lineRule="auto"/>
        <w:jc w:val="both"/>
        <w:rPr>
          <w:rFonts w:ascii="Times New Roman" w:hAnsi="Times New Roman" w:cs="Times New Roman"/>
          <w:sz w:val="24"/>
          <w:szCs w:val="24"/>
        </w:rPr>
      </w:pPr>
    </w:p>
    <w:p w14:paraId="0F85C7E1" w14:textId="284D18E8" w:rsidR="006123E9" w:rsidRPr="006123E9" w:rsidRDefault="006123E9" w:rsidP="006123E9">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43" w:name="_Toc51234121"/>
      <w:r w:rsidRPr="006123E9">
        <w:rPr>
          <w:rFonts w:ascii="Times New Roman" w:hAnsi="Times New Roman" w:cs="Times New Roman"/>
          <w:b/>
          <w:sz w:val="24"/>
          <w:szCs w:val="24"/>
          <w:lang w:val="eu-ES"/>
        </w:rPr>
        <w:t>Oinarriak aldatzea.</w:t>
      </w:r>
      <w:bookmarkEnd w:id="43"/>
      <w:r w:rsidRPr="006123E9">
        <w:rPr>
          <w:rFonts w:ascii="Times New Roman" w:hAnsi="Times New Roman" w:cs="Times New Roman"/>
          <w:sz w:val="24"/>
          <w:szCs w:val="24"/>
        </w:rPr>
        <w:t xml:space="preserve"> </w:t>
      </w:r>
    </w:p>
    <w:p w14:paraId="4819DEB6" w14:textId="77777777" w:rsidR="00C23612" w:rsidRDefault="00C23612" w:rsidP="00D72B71">
      <w:pPr>
        <w:spacing w:after="0" w:line="312" w:lineRule="auto"/>
        <w:jc w:val="both"/>
        <w:rPr>
          <w:rFonts w:ascii="Times New Roman" w:hAnsi="Times New Roman" w:cs="Times New Roman"/>
          <w:sz w:val="24"/>
          <w:szCs w:val="24"/>
        </w:rPr>
      </w:pPr>
      <w:bookmarkStart w:id="44" w:name="_Hlk44331379"/>
    </w:p>
    <w:p w14:paraId="2381C881" w14:textId="7B985D19" w:rsidR="00C23612" w:rsidRDefault="006123E9" w:rsidP="00D72B71">
      <w:pPr>
        <w:spacing w:after="0" w:line="312" w:lineRule="auto"/>
        <w:jc w:val="both"/>
        <w:rPr>
          <w:rFonts w:ascii="Times New Roman" w:hAnsi="Times New Roman" w:cs="Times New Roman"/>
          <w:sz w:val="24"/>
          <w:szCs w:val="24"/>
        </w:rPr>
      </w:pPr>
      <w:r w:rsidRPr="006123E9">
        <w:rPr>
          <w:rFonts w:ascii="Times New Roman" w:hAnsi="Times New Roman" w:cs="Times New Roman"/>
          <w:sz w:val="24"/>
          <w:szCs w:val="24"/>
          <w:lang w:val="eu-ES"/>
        </w:rPr>
        <w:t xml:space="preserve">Innobasquek aldatu egin ahal izango ditu Oinarri hauek, justifikatuta, </w:t>
      </w:r>
      <w:r w:rsidRPr="006123E9">
        <w:rPr>
          <w:rFonts w:ascii="Times New Roman" w:hAnsi="Times New Roman" w:cs="Times New Roman"/>
          <w:sz w:val="24"/>
          <w:szCs w:val="24"/>
          <w:lang w:val="eu-ES"/>
        </w:rPr>
        <w:lastRenderedPageBreak/>
        <w:t>eta horrek ez die kalterik egingo indarrean diren harreman juridikoei eta akordioei, honako ka</w:t>
      </w:r>
      <w:r>
        <w:rPr>
          <w:rFonts w:ascii="Times New Roman" w:hAnsi="Times New Roman" w:cs="Times New Roman"/>
          <w:sz w:val="24"/>
          <w:szCs w:val="24"/>
          <w:lang w:val="eu-ES"/>
        </w:rPr>
        <w:t>s</w:t>
      </w:r>
      <w:r w:rsidRPr="006123E9">
        <w:rPr>
          <w:rFonts w:ascii="Times New Roman" w:hAnsi="Times New Roman" w:cs="Times New Roman"/>
          <w:sz w:val="24"/>
          <w:szCs w:val="24"/>
          <w:lang w:val="eu-ES"/>
        </w:rPr>
        <w:t>u hauetan:</w:t>
      </w:r>
      <w:r w:rsidR="00C23612" w:rsidRPr="006123E9">
        <w:rPr>
          <w:rFonts w:ascii="Times New Roman" w:hAnsi="Times New Roman" w:cs="Times New Roman"/>
          <w:sz w:val="24"/>
          <w:szCs w:val="24"/>
        </w:rPr>
        <w:t xml:space="preserve"> </w:t>
      </w:r>
    </w:p>
    <w:bookmarkEnd w:id="44"/>
    <w:p w14:paraId="44F5D547" w14:textId="77777777" w:rsidR="00C23612" w:rsidRDefault="00C23612" w:rsidP="00D72B71">
      <w:pPr>
        <w:pStyle w:val="Prrafodelista"/>
        <w:spacing w:after="0" w:line="312" w:lineRule="auto"/>
        <w:ind w:left="709"/>
        <w:jc w:val="both"/>
        <w:rPr>
          <w:rFonts w:ascii="Times New Roman" w:hAnsi="Times New Roman" w:cs="Times New Roman"/>
          <w:sz w:val="24"/>
          <w:szCs w:val="24"/>
        </w:rPr>
      </w:pPr>
    </w:p>
    <w:p w14:paraId="6852893C" w14:textId="311118D9" w:rsidR="006123E9" w:rsidRPr="006123E9" w:rsidRDefault="006123E9" w:rsidP="006123E9">
      <w:pPr>
        <w:pStyle w:val="Prrafodelista"/>
        <w:numPr>
          <w:ilvl w:val="0"/>
          <w:numId w:val="34"/>
        </w:numPr>
        <w:tabs>
          <w:tab w:val="left" w:pos="567"/>
        </w:tabs>
        <w:spacing w:after="0" w:line="312" w:lineRule="auto"/>
        <w:ind w:left="567" w:hanging="567"/>
        <w:jc w:val="both"/>
        <w:rPr>
          <w:rFonts w:ascii="Times New Roman" w:hAnsi="Times New Roman" w:cs="Times New Roman"/>
          <w:sz w:val="24"/>
          <w:szCs w:val="24"/>
        </w:rPr>
      </w:pPr>
      <w:r w:rsidRPr="006123E9">
        <w:rPr>
          <w:rFonts w:ascii="Times New Roman" w:hAnsi="Times New Roman" w:cs="Times New Roman"/>
          <w:sz w:val="24"/>
          <w:szCs w:val="24"/>
          <w:lang w:val="eu-ES"/>
        </w:rPr>
        <w:t>STEAM Euskadi estrategia aldatzea eta aldaketa horrek STEAM Sare egokitzeko beharra sortzea.</w:t>
      </w:r>
    </w:p>
    <w:p w14:paraId="7F6F2847" w14:textId="77777777" w:rsidR="00C23612" w:rsidRDefault="00C23612" w:rsidP="00D72B71">
      <w:pPr>
        <w:pStyle w:val="Prrafodelista"/>
        <w:spacing w:after="0" w:line="312" w:lineRule="auto"/>
        <w:ind w:left="709"/>
        <w:jc w:val="both"/>
        <w:rPr>
          <w:rFonts w:ascii="Times New Roman" w:hAnsi="Times New Roman" w:cs="Times New Roman"/>
          <w:sz w:val="24"/>
          <w:szCs w:val="24"/>
        </w:rPr>
      </w:pPr>
    </w:p>
    <w:p w14:paraId="02A78D74" w14:textId="3DF48DF1" w:rsidR="006123E9" w:rsidRPr="006123E9" w:rsidRDefault="006123E9" w:rsidP="006123E9">
      <w:pPr>
        <w:pStyle w:val="Prrafodelista"/>
        <w:numPr>
          <w:ilvl w:val="0"/>
          <w:numId w:val="34"/>
        </w:numPr>
        <w:tabs>
          <w:tab w:val="left" w:pos="567"/>
        </w:tabs>
        <w:spacing w:after="0" w:line="312" w:lineRule="auto"/>
        <w:ind w:left="567" w:hanging="567"/>
        <w:jc w:val="both"/>
        <w:rPr>
          <w:rFonts w:ascii="Times New Roman" w:hAnsi="Times New Roman" w:cs="Times New Roman"/>
          <w:sz w:val="24"/>
          <w:szCs w:val="24"/>
        </w:rPr>
      </w:pPr>
      <w:r w:rsidRPr="006123E9">
        <w:rPr>
          <w:rFonts w:ascii="Times New Roman" w:hAnsi="Times New Roman" w:cs="Times New Roman"/>
          <w:sz w:val="24"/>
          <w:szCs w:val="24"/>
          <w:lang w:val="eu-ES"/>
        </w:rPr>
        <w:t>STEAM Sareko kide mota berri bat egotea.</w:t>
      </w:r>
    </w:p>
    <w:p w14:paraId="68FB07B6" w14:textId="77777777" w:rsidR="00C23612" w:rsidRDefault="00C23612" w:rsidP="00D72B71">
      <w:pPr>
        <w:pStyle w:val="Prrafodelista"/>
        <w:tabs>
          <w:tab w:val="left" w:pos="567"/>
        </w:tabs>
        <w:spacing w:after="0" w:line="312" w:lineRule="auto"/>
        <w:ind w:left="567"/>
        <w:jc w:val="both"/>
        <w:rPr>
          <w:rFonts w:ascii="Times New Roman" w:hAnsi="Times New Roman" w:cs="Times New Roman"/>
          <w:sz w:val="24"/>
          <w:szCs w:val="24"/>
        </w:rPr>
      </w:pPr>
    </w:p>
    <w:p w14:paraId="17A5DCBE" w14:textId="2CCC1162" w:rsidR="006123E9" w:rsidRPr="006123E9" w:rsidRDefault="006123E9" w:rsidP="006123E9">
      <w:pPr>
        <w:pStyle w:val="Prrafodelista"/>
        <w:numPr>
          <w:ilvl w:val="0"/>
          <w:numId w:val="34"/>
        </w:numPr>
        <w:tabs>
          <w:tab w:val="left" w:pos="567"/>
        </w:tabs>
        <w:spacing w:after="0" w:line="312" w:lineRule="auto"/>
        <w:ind w:left="567" w:hanging="567"/>
        <w:jc w:val="both"/>
        <w:rPr>
          <w:rFonts w:ascii="Times New Roman" w:hAnsi="Times New Roman" w:cs="Times New Roman"/>
          <w:sz w:val="24"/>
          <w:szCs w:val="24"/>
        </w:rPr>
      </w:pPr>
      <w:r w:rsidRPr="006123E9">
        <w:rPr>
          <w:rFonts w:ascii="Times New Roman" w:hAnsi="Times New Roman" w:cs="Times New Roman"/>
          <w:sz w:val="24"/>
          <w:szCs w:val="24"/>
          <w:lang w:val="eu-ES"/>
        </w:rPr>
        <w:t>STEAM Sareko kideei esleitutako funtzioak aldatzea.</w:t>
      </w:r>
    </w:p>
    <w:p w14:paraId="6D8766C7" w14:textId="77777777" w:rsidR="00C23612" w:rsidRDefault="00C23612" w:rsidP="00D72B71">
      <w:pPr>
        <w:pStyle w:val="Prrafodelista"/>
        <w:spacing w:after="0" w:line="312" w:lineRule="auto"/>
        <w:ind w:left="709"/>
        <w:jc w:val="both"/>
        <w:rPr>
          <w:rFonts w:ascii="Times New Roman" w:hAnsi="Times New Roman" w:cs="Times New Roman"/>
          <w:sz w:val="24"/>
          <w:szCs w:val="24"/>
        </w:rPr>
      </w:pPr>
    </w:p>
    <w:p w14:paraId="596A5115" w14:textId="4AE20576" w:rsidR="006123E9" w:rsidRPr="006123E9" w:rsidRDefault="006123E9" w:rsidP="006123E9">
      <w:pPr>
        <w:pStyle w:val="Prrafodelista"/>
        <w:numPr>
          <w:ilvl w:val="0"/>
          <w:numId w:val="34"/>
        </w:numPr>
        <w:tabs>
          <w:tab w:val="left" w:pos="567"/>
        </w:tabs>
        <w:spacing w:after="0" w:line="312" w:lineRule="auto"/>
        <w:ind w:left="567" w:hanging="567"/>
        <w:jc w:val="both"/>
        <w:rPr>
          <w:rFonts w:ascii="Times New Roman" w:hAnsi="Times New Roman" w:cs="Times New Roman"/>
          <w:sz w:val="24"/>
          <w:szCs w:val="24"/>
        </w:rPr>
      </w:pPr>
      <w:r w:rsidRPr="006123E9">
        <w:rPr>
          <w:rFonts w:ascii="Times New Roman" w:hAnsi="Times New Roman" w:cs="Times New Roman"/>
          <w:sz w:val="24"/>
          <w:szCs w:val="24"/>
          <w:lang w:val="eu-ES"/>
        </w:rPr>
        <w:t>STEAM Sareren funtzionamendurako dinamika, oro har, aldatzea.</w:t>
      </w:r>
    </w:p>
    <w:p w14:paraId="621E8060" w14:textId="77777777" w:rsidR="00C23612" w:rsidRDefault="00C23612" w:rsidP="00D72B71">
      <w:pPr>
        <w:spacing w:after="0" w:line="312" w:lineRule="auto"/>
        <w:jc w:val="both"/>
        <w:rPr>
          <w:rFonts w:ascii="Times New Roman" w:hAnsi="Times New Roman" w:cs="Times New Roman"/>
          <w:sz w:val="24"/>
          <w:szCs w:val="24"/>
        </w:rPr>
      </w:pPr>
    </w:p>
    <w:p w14:paraId="472FCC99" w14:textId="23DFD852" w:rsidR="00C23612" w:rsidRPr="007F1815" w:rsidRDefault="006123E9" w:rsidP="00D72B71">
      <w:pPr>
        <w:spacing w:after="0" w:line="312" w:lineRule="auto"/>
        <w:jc w:val="both"/>
        <w:rPr>
          <w:rFonts w:ascii="Times New Roman" w:hAnsi="Times New Roman" w:cs="Times New Roman"/>
          <w:sz w:val="24"/>
          <w:szCs w:val="24"/>
        </w:rPr>
      </w:pPr>
      <w:r w:rsidRPr="007F1815">
        <w:rPr>
          <w:rFonts w:ascii="Times New Roman" w:hAnsi="Times New Roman" w:cs="Times New Roman"/>
          <w:sz w:val="24"/>
          <w:szCs w:val="24"/>
          <w:lang w:val="eu-ES"/>
        </w:rPr>
        <w:t xml:space="preserve">Aldaketa horiek STEAM Sareko kide guztiei jakinaraziko zaizkie eta, horretarako, </w:t>
      </w:r>
      <w:r w:rsidR="006B0FAB" w:rsidRPr="007F1815">
        <w:rPr>
          <w:rFonts w:ascii="Times New Roman" w:hAnsi="Times New Roman" w:cs="Times New Roman"/>
          <w:sz w:val="24"/>
          <w:szCs w:val="24"/>
          <w:lang w:val="eu-ES"/>
        </w:rPr>
        <w:t>atxikitze-adierazpenean adierazitako euskarrira</w:t>
      </w:r>
      <w:r w:rsidR="006B0FAB">
        <w:rPr>
          <w:rFonts w:ascii="Times New Roman" w:hAnsi="Times New Roman" w:cs="Times New Roman"/>
          <w:sz w:val="24"/>
          <w:szCs w:val="24"/>
          <w:lang w:val="eu-ES"/>
        </w:rPr>
        <w:t xml:space="preserve"> </w:t>
      </w:r>
      <w:r w:rsidRPr="007F1815">
        <w:rPr>
          <w:rFonts w:ascii="Times New Roman" w:hAnsi="Times New Roman" w:cs="Times New Roman"/>
          <w:sz w:val="24"/>
          <w:szCs w:val="24"/>
          <w:lang w:val="eu-ES"/>
        </w:rPr>
        <w:t>jakinarazpen idatzia igorriko zaio kide bakoitzari</w:t>
      </w:r>
      <w:r w:rsidR="006B0FAB">
        <w:rPr>
          <w:rFonts w:ascii="Times New Roman" w:hAnsi="Times New Roman" w:cs="Times New Roman"/>
          <w:sz w:val="24"/>
          <w:szCs w:val="24"/>
          <w:lang w:val="eu-ES"/>
        </w:rPr>
        <w:t>.</w:t>
      </w:r>
      <w:r w:rsidR="007F1815" w:rsidRPr="007F1815">
        <w:rPr>
          <w:rFonts w:ascii="Times New Roman" w:hAnsi="Times New Roman" w:cs="Times New Roman"/>
          <w:sz w:val="24"/>
          <w:szCs w:val="24"/>
          <w:lang w:val="eu-ES"/>
        </w:rPr>
        <w:t xml:space="preserve"> </w:t>
      </w:r>
      <w:r w:rsidR="006B0FAB">
        <w:rPr>
          <w:rFonts w:ascii="Times New Roman" w:hAnsi="Times New Roman" w:cs="Times New Roman"/>
          <w:sz w:val="24"/>
          <w:szCs w:val="24"/>
          <w:lang w:val="eu-ES"/>
        </w:rPr>
        <w:t xml:space="preserve"> J</w:t>
      </w:r>
      <w:r w:rsidR="007F1815" w:rsidRPr="007F1815">
        <w:rPr>
          <w:rFonts w:ascii="Times New Roman" w:hAnsi="Times New Roman" w:cs="Times New Roman"/>
          <w:sz w:val="24"/>
          <w:szCs w:val="24"/>
          <w:lang w:val="eu-ES"/>
        </w:rPr>
        <w:t>akinarazpen horretan adieraziko dira aldaketaren baldintza zehatzak eta aldaketaren arrazoiak.</w:t>
      </w:r>
    </w:p>
    <w:p w14:paraId="0FC8EEBD" w14:textId="77777777" w:rsidR="00C23612" w:rsidRPr="00233115" w:rsidRDefault="00C23612" w:rsidP="00D72B71">
      <w:pPr>
        <w:spacing w:after="0" w:line="312" w:lineRule="auto"/>
        <w:ind w:left="567"/>
        <w:jc w:val="both"/>
        <w:rPr>
          <w:rFonts w:ascii="Times New Roman" w:hAnsi="Times New Roman" w:cs="Times New Roman"/>
          <w:sz w:val="24"/>
          <w:szCs w:val="24"/>
        </w:rPr>
      </w:pPr>
    </w:p>
    <w:p w14:paraId="2A7B8461" w14:textId="128BDEDE" w:rsidR="00C23612" w:rsidRPr="007F1815" w:rsidRDefault="007F1815" w:rsidP="007F1815">
      <w:pPr>
        <w:spacing w:after="0" w:line="312" w:lineRule="auto"/>
        <w:jc w:val="both"/>
        <w:rPr>
          <w:rFonts w:ascii="Times New Roman" w:hAnsi="Times New Roman" w:cs="Times New Roman"/>
          <w:sz w:val="24"/>
          <w:szCs w:val="24"/>
        </w:rPr>
      </w:pPr>
      <w:r w:rsidRPr="007F1815">
        <w:rPr>
          <w:rFonts w:ascii="Times New Roman" w:hAnsi="Times New Roman" w:cs="Times New Roman"/>
          <w:sz w:val="24"/>
          <w:szCs w:val="24"/>
          <w:lang w:val="eu-ES"/>
        </w:rPr>
        <w:t>STEAM Sareko kideek Oinarrien aldaketa onartu dutela ulertuko da, baldin eta lehen aipatutako jakinarazpena jaso eta hilabeteko epean, ez badiote Innobasqueri idatziz adierazten uko egiten diotela STEAM Sareko kide izaten jarraitzeari.</w:t>
      </w:r>
    </w:p>
    <w:p w14:paraId="5F924E29" w14:textId="77777777" w:rsidR="00C23612" w:rsidRPr="00233115" w:rsidRDefault="00C23612" w:rsidP="00D72B71">
      <w:pPr>
        <w:spacing w:after="0" w:line="312" w:lineRule="auto"/>
        <w:jc w:val="both"/>
        <w:rPr>
          <w:rFonts w:ascii="Times New Roman" w:hAnsi="Times New Roman" w:cs="Times New Roman"/>
          <w:sz w:val="24"/>
          <w:szCs w:val="24"/>
        </w:rPr>
      </w:pPr>
    </w:p>
    <w:p w14:paraId="0ACD5B55" w14:textId="39FBA8ED" w:rsidR="00C23612" w:rsidRPr="007F1815" w:rsidRDefault="007F1815" w:rsidP="00D72B71">
      <w:pPr>
        <w:spacing w:after="0" w:line="312" w:lineRule="auto"/>
        <w:jc w:val="both"/>
        <w:rPr>
          <w:rFonts w:ascii="Times New Roman" w:hAnsi="Times New Roman" w:cs="Times New Roman"/>
          <w:sz w:val="24"/>
          <w:szCs w:val="24"/>
        </w:rPr>
      </w:pPr>
      <w:r w:rsidRPr="007F1815">
        <w:rPr>
          <w:rFonts w:ascii="Times New Roman" w:hAnsi="Times New Roman" w:cs="Times New Roman"/>
          <w:sz w:val="24"/>
          <w:szCs w:val="24"/>
          <w:lang w:val="eu-ES"/>
        </w:rPr>
        <w:lastRenderedPageBreak/>
        <w:t>Jakinarazpen hori jaso eta hilabeteko epean STEAM Saren jarraitzeari uko egiten diotela adierazten duten kideek kide-izaera galduko dute.</w:t>
      </w:r>
    </w:p>
    <w:p w14:paraId="03357698" w14:textId="77777777" w:rsidR="00D72B71" w:rsidRPr="001B375A" w:rsidRDefault="00D72B71" w:rsidP="001B375A">
      <w:pPr>
        <w:spacing w:after="0" w:line="312" w:lineRule="auto"/>
        <w:jc w:val="both"/>
        <w:rPr>
          <w:rFonts w:ascii="Times New Roman" w:hAnsi="Times New Roman" w:cs="Times New Roman"/>
          <w:sz w:val="24"/>
          <w:szCs w:val="24"/>
        </w:rPr>
      </w:pPr>
    </w:p>
    <w:p w14:paraId="1A1E675F" w14:textId="521289DD" w:rsidR="007F1815" w:rsidRPr="007F1815" w:rsidRDefault="007F1815" w:rsidP="007F1815">
      <w:pPr>
        <w:pStyle w:val="Prrafodelista"/>
        <w:numPr>
          <w:ilvl w:val="0"/>
          <w:numId w:val="43"/>
        </w:numPr>
        <w:spacing w:after="0" w:line="312" w:lineRule="auto"/>
        <w:ind w:left="567" w:hanging="567"/>
        <w:jc w:val="both"/>
        <w:outlineLvl w:val="0"/>
      </w:pPr>
      <w:bookmarkStart w:id="45" w:name="_Toc51234122"/>
      <w:r w:rsidRPr="007F1815">
        <w:rPr>
          <w:rFonts w:ascii="Times New Roman" w:hAnsi="Times New Roman" w:cs="Times New Roman"/>
          <w:b/>
          <w:sz w:val="24"/>
          <w:szCs w:val="24"/>
          <w:lang w:val="eu-ES"/>
        </w:rPr>
        <w:t>STEAM Sare desegitea.</w:t>
      </w:r>
      <w:bookmarkEnd w:id="45"/>
    </w:p>
    <w:p w14:paraId="3F92551E" w14:textId="77777777" w:rsidR="00E7525C" w:rsidRDefault="00E7525C" w:rsidP="00D72B71">
      <w:pPr>
        <w:spacing w:after="0" w:line="312" w:lineRule="auto"/>
        <w:jc w:val="both"/>
        <w:rPr>
          <w:rFonts w:ascii="Times New Roman" w:hAnsi="Times New Roman" w:cs="Times New Roman"/>
          <w:sz w:val="24"/>
          <w:szCs w:val="24"/>
        </w:rPr>
      </w:pPr>
    </w:p>
    <w:p w14:paraId="6BD83FA8" w14:textId="7CA8B7C4" w:rsidR="004F70FB" w:rsidRPr="007F1815" w:rsidRDefault="007F1815" w:rsidP="00D72B71">
      <w:pPr>
        <w:spacing w:after="0" w:line="312" w:lineRule="auto"/>
        <w:jc w:val="both"/>
        <w:rPr>
          <w:rFonts w:ascii="Times New Roman" w:hAnsi="Times New Roman" w:cs="Times New Roman"/>
          <w:sz w:val="24"/>
          <w:szCs w:val="24"/>
        </w:rPr>
      </w:pPr>
      <w:r w:rsidRPr="007F1815">
        <w:rPr>
          <w:rFonts w:ascii="Times New Roman" w:hAnsi="Times New Roman" w:cs="Times New Roman"/>
          <w:sz w:val="24"/>
          <w:szCs w:val="24"/>
          <w:lang w:val="eu-ES"/>
        </w:rPr>
        <w:t>Honako hauek izango dira STEAM Sare desegiteko arrazoiak:</w:t>
      </w:r>
    </w:p>
    <w:p w14:paraId="620EEF1D" w14:textId="77777777" w:rsidR="007E789C" w:rsidRDefault="007E789C" w:rsidP="00D72B71">
      <w:pPr>
        <w:pStyle w:val="Prrafodelista"/>
        <w:spacing w:after="0" w:line="312" w:lineRule="auto"/>
        <w:ind w:left="1134"/>
        <w:jc w:val="both"/>
        <w:rPr>
          <w:rFonts w:ascii="Times New Roman" w:hAnsi="Times New Roman" w:cs="Times New Roman"/>
          <w:sz w:val="24"/>
          <w:szCs w:val="24"/>
        </w:rPr>
      </w:pPr>
    </w:p>
    <w:p w14:paraId="469D6AD4" w14:textId="075A0B42" w:rsidR="007F1815" w:rsidRPr="007F1815" w:rsidRDefault="007F1815" w:rsidP="007F1815">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7F1815">
        <w:rPr>
          <w:rFonts w:ascii="Times New Roman" w:hAnsi="Times New Roman" w:cs="Times New Roman"/>
          <w:sz w:val="24"/>
          <w:szCs w:val="24"/>
          <w:lang w:val="eu-ES"/>
        </w:rPr>
        <w:t>STEAM Sarek Oinarri hauetan ezarritako baldintzetan funtzionatzeko ezintasuna.</w:t>
      </w:r>
      <w:r w:rsidRPr="007F1815">
        <w:rPr>
          <w:rFonts w:ascii="Times New Roman" w:hAnsi="Times New Roman" w:cs="Times New Roman"/>
          <w:sz w:val="24"/>
          <w:szCs w:val="24"/>
        </w:rPr>
        <w:t xml:space="preserve"> </w:t>
      </w:r>
    </w:p>
    <w:p w14:paraId="55D8A42E" w14:textId="77777777" w:rsidR="00C527EF" w:rsidRPr="00C527EF" w:rsidRDefault="00C527EF" w:rsidP="00D72B71">
      <w:pPr>
        <w:pStyle w:val="Prrafodelista"/>
        <w:spacing w:after="0" w:line="312" w:lineRule="auto"/>
        <w:rPr>
          <w:rFonts w:ascii="Times New Roman" w:hAnsi="Times New Roman" w:cs="Times New Roman"/>
          <w:sz w:val="24"/>
          <w:szCs w:val="24"/>
        </w:rPr>
      </w:pPr>
    </w:p>
    <w:p w14:paraId="25BAA57C" w14:textId="37A97AA9" w:rsidR="007F1815" w:rsidRPr="007F1815" w:rsidRDefault="007F1815" w:rsidP="007F1815">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7F1815">
        <w:rPr>
          <w:rFonts w:ascii="Times New Roman" w:hAnsi="Times New Roman" w:cs="Times New Roman"/>
          <w:sz w:val="24"/>
          <w:szCs w:val="24"/>
          <w:lang w:val="eu-ES"/>
        </w:rPr>
        <w:t>STEAM Sareko kide guztiak sarea desegiteko ados jartzea.</w:t>
      </w:r>
    </w:p>
    <w:p w14:paraId="15412ACB" w14:textId="77777777" w:rsidR="00C36EA8" w:rsidRPr="00C36EA8" w:rsidRDefault="00C36EA8" w:rsidP="00D72B71">
      <w:pPr>
        <w:pStyle w:val="Prrafodelista"/>
        <w:spacing w:after="0" w:line="312" w:lineRule="auto"/>
        <w:rPr>
          <w:rFonts w:ascii="Times New Roman" w:hAnsi="Times New Roman" w:cs="Times New Roman"/>
          <w:sz w:val="24"/>
          <w:szCs w:val="24"/>
        </w:rPr>
      </w:pPr>
    </w:p>
    <w:p w14:paraId="5FB4228B" w14:textId="0F06A572" w:rsidR="007F1815" w:rsidRPr="007F1815" w:rsidRDefault="007F1815" w:rsidP="007F1815">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7F1815">
        <w:rPr>
          <w:rFonts w:ascii="Times New Roman" w:hAnsi="Times New Roman" w:cs="Times New Roman"/>
          <w:sz w:val="24"/>
          <w:szCs w:val="24"/>
          <w:lang w:val="eu-ES"/>
        </w:rPr>
        <w:t>Eusko Jaurlaritzako Hezkuntza Sailak erabakitzea Innobasquek ez duela jarraituko STEAM Sare koordinatzen.</w:t>
      </w:r>
    </w:p>
    <w:p w14:paraId="023ADCBF" w14:textId="77777777" w:rsidR="00D72B71" w:rsidRPr="00936307" w:rsidRDefault="00D72B71" w:rsidP="00D72B71">
      <w:pPr>
        <w:spacing w:after="0" w:line="312" w:lineRule="auto"/>
        <w:rPr>
          <w:rFonts w:ascii="Times New Roman" w:hAnsi="Times New Roman" w:cs="Times New Roman"/>
          <w:sz w:val="24"/>
          <w:szCs w:val="24"/>
        </w:rPr>
      </w:pPr>
    </w:p>
    <w:p w14:paraId="68D6D324" w14:textId="05FBFA16" w:rsidR="007F1815" w:rsidRPr="007F1815" w:rsidRDefault="007F1815" w:rsidP="007F1815">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46" w:name="_Toc51234123"/>
      <w:r w:rsidRPr="007F1815">
        <w:rPr>
          <w:rFonts w:ascii="Times New Roman" w:hAnsi="Times New Roman" w:cs="Times New Roman"/>
          <w:b/>
          <w:sz w:val="24"/>
          <w:szCs w:val="24"/>
          <w:lang w:val="eu-ES"/>
        </w:rPr>
        <w:t>Izaera eta jurisdikzioa.</w:t>
      </w:r>
      <w:bookmarkEnd w:id="46"/>
    </w:p>
    <w:p w14:paraId="72BD9218" w14:textId="77777777" w:rsidR="00FD7EB0" w:rsidRDefault="00FD7EB0" w:rsidP="00D72B71">
      <w:pPr>
        <w:spacing w:after="0" w:line="312" w:lineRule="auto"/>
        <w:jc w:val="both"/>
        <w:rPr>
          <w:rFonts w:ascii="Times New Roman" w:hAnsi="Times New Roman" w:cs="Times New Roman"/>
          <w:sz w:val="24"/>
          <w:szCs w:val="24"/>
        </w:rPr>
      </w:pPr>
    </w:p>
    <w:p w14:paraId="6D9A9E16" w14:textId="01D970FF" w:rsidR="00F76C18" w:rsidRPr="007F1815" w:rsidRDefault="007F1815" w:rsidP="00D72B71">
      <w:pPr>
        <w:spacing w:after="0" w:line="312" w:lineRule="auto"/>
        <w:jc w:val="both"/>
        <w:rPr>
          <w:rFonts w:ascii="Times New Roman" w:hAnsi="Times New Roman" w:cs="Times New Roman"/>
          <w:sz w:val="24"/>
          <w:szCs w:val="24"/>
        </w:rPr>
      </w:pPr>
      <w:r w:rsidRPr="007F1815">
        <w:rPr>
          <w:rFonts w:ascii="Times New Roman" w:hAnsi="Times New Roman" w:cs="Times New Roman"/>
          <w:sz w:val="24"/>
          <w:szCs w:val="24"/>
          <w:lang w:val="eu-ES"/>
        </w:rPr>
        <w:t>Oinarri hauek Espainiako Zuzenbide Pribatuarekin arautuko dira eta haren arabera interpretatuko dira.</w:t>
      </w:r>
    </w:p>
    <w:p w14:paraId="5FAFA1B5" w14:textId="77777777" w:rsidR="00FD7EB0" w:rsidRDefault="00FD7EB0" w:rsidP="00D72B71">
      <w:pPr>
        <w:spacing w:after="0" w:line="312" w:lineRule="auto"/>
        <w:jc w:val="both"/>
        <w:rPr>
          <w:rFonts w:ascii="Times New Roman" w:hAnsi="Times New Roman" w:cs="Times New Roman"/>
          <w:sz w:val="24"/>
          <w:szCs w:val="24"/>
        </w:rPr>
      </w:pPr>
    </w:p>
    <w:p w14:paraId="6FDB965C" w14:textId="0E2B890C" w:rsidR="00F76C18" w:rsidRPr="00157B46" w:rsidRDefault="007F1815" w:rsidP="00157B46">
      <w:pPr>
        <w:spacing w:after="0" w:line="312" w:lineRule="auto"/>
        <w:jc w:val="both"/>
        <w:rPr>
          <w:rFonts w:ascii="Times New Roman" w:hAnsi="Times New Roman" w:cs="Times New Roman"/>
          <w:sz w:val="24"/>
          <w:szCs w:val="24"/>
        </w:rPr>
      </w:pPr>
      <w:r w:rsidRPr="00157B46">
        <w:rPr>
          <w:rFonts w:ascii="Times New Roman" w:hAnsi="Times New Roman" w:cs="Times New Roman"/>
          <w:sz w:val="24"/>
          <w:szCs w:val="24"/>
          <w:lang w:val="eu-ES"/>
        </w:rPr>
        <w:t xml:space="preserve">Oinarri hauek eta Oinarri hauetatik etorritako ekintzak interpretatzetik, </w:t>
      </w:r>
      <w:r w:rsidRPr="00157B46">
        <w:rPr>
          <w:rFonts w:ascii="Times New Roman" w:hAnsi="Times New Roman" w:cs="Times New Roman"/>
          <w:sz w:val="24"/>
          <w:szCs w:val="24"/>
          <w:lang w:val="eu-ES"/>
        </w:rPr>
        <w:lastRenderedPageBreak/>
        <w:t xml:space="preserve">aplikatzetik edo gauzatzetik sor litekeen edozein eztabaida, zalantza edo gai argitzeko, atxikitako entitateak, haien arau propioei uko eginda, halakorik balute, Bilboko Epaitegi eta Auzitegien </w:t>
      </w:r>
      <w:proofErr w:type="spellStart"/>
      <w:r w:rsidRPr="00157B46">
        <w:rPr>
          <w:rFonts w:ascii="Times New Roman" w:hAnsi="Times New Roman" w:cs="Times New Roman"/>
          <w:sz w:val="24"/>
          <w:szCs w:val="24"/>
          <w:lang w:val="eu-ES"/>
        </w:rPr>
        <w:t>jurisdikziopean</w:t>
      </w:r>
      <w:proofErr w:type="spellEnd"/>
      <w:r w:rsidRPr="00157B46">
        <w:rPr>
          <w:rFonts w:ascii="Times New Roman" w:hAnsi="Times New Roman" w:cs="Times New Roman"/>
          <w:sz w:val="24"/>
          <w:szCs w:val="24"/>
          <w:lang w:val="eu-ES"/>
        </w:rPr>
        <w:t xml:space="preserve"> </w:t>
      </w:r>
      <w:r w:rsidR="00157B46" w:rsidRPr="00157B46">
        <w:rPr>
          <w:rFonts w:ascii="Times New Roman" w:hAnsi="Times New Roman" w:cs="Times New Roman"/>
          <w:sz w:val="24"/>
          <w:szCs w:val="24"/>
          <w:lang w:val="eu-ES"/>
        </w:rPr>
        <w:t>egongo</w:t>
      </w:r>
      <w:r w:rsidRPr="00157B46">
        <w:rPr>
          <w:rFonts w:ascii="Times New Roman" w:hAnsi="Times New Roman" w:cs="Times New Roman"/>
          <w:sz w:val="24"/>
          <w:szCs w:val="24"/>
          <w:lang w:val="eu-ES"/>
        </w:rPr>
        <w:t xml:space="preserve"> dira.</w:t>
      </w:r>
    </w:p>
    <w:p w14:paraId="012289DE" w14:textId="30075237" w:rsidR="00A416CE" w:rsidRPr="00D727A3" w:rsidRDefault="00A416CE" w:rsidP="00624D2F">
      <w:pPr>
        <w:spacing w:after="0" w:line="312" w:lineRule="auto"/>
        <w:rPr>
          <w:rFonts w:ascii="Times New Roman" w:hAnsi="Times New Roman" w:cs="Times New Roman"/>
          <w:sz w:val="24"/>
          <w:szCs w:val="24"/>
        </w:rPr>
      </w:pPr>
    </w:p>
    <w:sectPr w:rsidR="00A416CE" w:rsidRPr="00D727A3" w:rsidSect="000D4367">
      <w:footerReference w:type="default" r:id="rId14"/>
      <w:pgSz w:w="11906" w:h="16838"/>
      <w:pgMar w:top="2835"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77FA" w14:textId="77777777" w:rsidR="006123E9" w:rsidRDefault="006123E9" w:rsidP="00723665">
      <w:pPr>
        <w:spacing w:after="0" w:line="240" w:lineRule="auto"/>
      </w:pPr>
      <w:r>
        <w:separator/>
      </w:r>
    </w:p>
  </w:endnote>
  <w:endnote w:type="continuationSeparator" w:id="0">
    <w:p w14:paraId="5F510FF2" w14:textId="77777777" w:rsidR="006123E9" w:rsidRDefault="006123E9" w:rsidP="00723665">
      <w:pPr>
        <w:spacing w:after="0" w:line="240" w:lineRule="auto"/>
      </w:pPr>
      <w:r>
        <w:continuationSeparator/>
      </w:r>
    </w:p>
  </w:endnote>
  <w:endnote w:type="continuationNotice" w:id="1">
    <w:p w14:paraId="2A093F9E" w14:textId="77777777" w:rsidR="006123E9" w:rsidRDefault="00612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685435"/>
      <w:docPartObj>
        <w:docPartGallery w:val="Page Numbers (Bottom of Page)"/>
        <w:docPartUnique/>
      </w:docPartObj>
    </w:sdtPr>
    <w:sdtEndPr/>
    <w:sdtContent>
      <w:p w14:paraId="26397EA6" w14:textId="067718FA" w:rsidR="006123E9" w:rsidRDefault="006123E9">
        <w:pPr>
          <w:pStyle w:val="Piedepgina"/>
          <w:jc w:val="center"/>
        </w:pPr>
        <w:r w:rsidRPr="002306C5">
          <w:rPr>
            <w:rFonts w:ascii="Times New Roman" w:hAnsi="Times New Roman" w:cs="Times New Roman"/>
            <w:sz w:val="20"/>
            <w:szCs w:val="20"/>
          </w:rPr>
          <w:fldChar w:fldCharType="begin"/>
        </w:r>
        <w:r w:rsidRPr="002306C5">
          <w:rPr>
            <w:rFonts w:ascii="Times New Roman" w:hAnsi="Times New Roman" w:cs="Times New Roman"/>
            <w:sz w:val="20"/>
            <w:szCs w:val="20"/>
          </w:rPr>
          <w:instrText>PAGE   \* MERGEFORMAT</w:instrText>
        </w:r>
        <w:r w:rsidRPr="002306C5">
          <w:rPr>
            <w:rFonts w:ascii="Times New Roman" w:hAnsi="Times New Roman" w:cs="Times New Roman"/>
            <w:sz w:val="20"/>
            <w:szCs w:val="20"/>
          </w:rPr>
          <w:fldChar w:fldCharType="separate"/>
        </w:r>
        <w:r w:rsidR="00157B46">
          <w:rPr>
            <w:rFonts w:ascii="Times New Roman" w:hAnsi="Times New Roman" w:cs="Times New Roman"/>
            <w:noProof/>
            <w:sz w:val="20"/>
            <w:szCs w:val="20"/>
          </w:rPr>
          <w:t>32</w:t>
        </w:r>
        <w:r w:rsidRPr="002306C5">
          <w:rPr>
            <w:rFonts w:ascii="Times New Roman" w:hAnsi="Times New Roman" w:cs="Times New Roman"/>
            <w:sz w:val="20"/>
            <w:szCs w:val="20"/>
          </w:rPr>
          <w:fldChar w:fldCharType="end"/>
        </w:r>
      </w:p>
    </w:sdtContent>
  </w:sdt>
  <w:p w14:paraId="06BC6DB7" w14:textId="77777777" w:rsidR="006123E9" w:rsidRDefault="00612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3EB5" w14:textId="77777777" w:rsidR="006123E9" w:rsidRDefault="006123E9" w:rsidP="00723665">
      <w:pPr>
        <w:spacing w:after="0" w:line="240" w:lineRule="auto"/>
      </w:pPr>
      <w:r>
        <w:separator/>
      </w:r>
    </w:p>
  </w:footnote>
  <w:footnote w:type="continuationSeparator" w:id="0">
    <w:p w14:paraId="170F2CD6" w14:textId="77777777" w:rsidR="006123E9" w:rsidRDefault="006123E9" w:rsidP="00723665">
      <w:pPr>
        <w:spacing w:after="0" w:line="240" w:lineRule="auto"/>
      </w:pPr>
      <w:r>
        <w:continuationSeparator/>
      </w:r>
    </w:p>
  </w:footnote>
  <w:footnote w:type="continuationNotice" w:id="1">
    <w:p w14:paraId="42556F02" w14:textId="77777777" w:rsidR="006123E9" w:rsidRDefault="006123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66B"/>
    <w:multiLevelType w:val="multilevel"/>
    <w:tmpl w:val="698C9D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62A8B"/>
    <w:multiLevelType w:val="multilevel"/>
    <w:tmpl w:val="CFC8ADD8"/>
    <w:lvl w:ilvl="0">
      <w:start w:val="13"/>
      <w:numFmt w:val="decimal"/>
      <w:lvlText w:val="%1."/>
      <w:lvlJc w:val="left"/>
      <w:pPr>
        <w:ind w:left="480" w:hanging="480"/>
      </w:pPr>
      <w:rPr>
        <w:rFonts w:hint="default"/>
        <w:b/>
      </w:rPr>
    </w:lvl>
    <w:lvl w:ilvl="1">
      <w:start w:val="1"/>
      <w:numFmt w:val="decimal"/>
      <w:lvlText w:val="%1.%2."/>
      <w:lvlJc w:val="left"/>
      <w:pPr>
        <w:ind w:left="1767" w:hanging="48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581" w:hanging="72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515" w:hanging="1080"/>
      </w:pPr>
      <w:rPr>
        <w:rFonts w:hint="default"/>
        <w:b/>
      </w:rPr>
    </w:lvl>
    <w:lvl w:ilvl="6">
      <w:start w:val="1"/>
      <w:numFmt w:val="decimal"/>
      <w:lvlText w:val="%1.%2.%3.%4.%5.%6.%7."/>
      <w:lvlJc w:val="left"/>
      <w:pPr>
        <w:ind w:left="9162" w:hanging="1440"/>
      </w:pPr>
      <w:rPr>
        <w:rFonts w:hint="default"/>
        <w:b/>
      </w:rPr>
    </w:lvl>
    <w:lvl w:ilvl="7">
      <w:start w:val="1"/>
      <w:numFmt w:val="decimal"/>
      <w:lvlText w:val="%1.%2.%3.%4.%5.%6.%7.%8."/>
      <w:lvlJc w:val="left"/>
      <w:pPr>
        <w:ind w:left="10449" w:hanging="1440"/>
      </w:pPr>
      <w:rPr>
        <w:rFonts w:hint="default"/>
        <w:b/>
      </w:rPr>
    </w:lvl>
    <w:lvl w:ilvl="8">
      <w:start w:val="1"/>
      <w:numFmt w:val="decimal"/>
      <w:lvlText w:val="%1.%2.%3.%4.%5.%6.%7.%8.%9."/>
      <w:lvlJc w:val="left"/>
      <w:pPr>
        <w:ind w:left="12096" w:hanging="1800"/>
      </w:pPr>
      <w:rPr>
        <w:rFonts w:hint="default"/>
        <w:b/>
      </w:rPr>
    </w:lvl>
  </w:abstractNum>
  <w:abstractNum w:abstractNumId="2" w15:restartNumberingAfterBreak="0">
    <w:nsid w:val="07D811E8"/>
    <w:multiLevelType w:val="multilevel"/>
    <w:tmpl w:val="9E1E4B6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760F1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515EB"/>
    <w:multiLevelType w:val="multilevel"/>
    <w:tmpl w:val="DC1A654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4C4D1E"/>
    <w:multiLevelType w:val="hybridMultilevel"/>
    <w:tmpl w:val="CAB29BA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24248"/>
    <w:multiLevelType w:val="hybridMultilevel"/>
    <w:tmpl w:val="01E2AC6A"/>
    <w:lvl w:ilvl="0" w:tplc="34924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A20FDF"/>
    <w:multiLevelType w:val="hybridMultilevel"/>
    <w:tmpl w:val="07C0C550"/>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15:restartNumberingAfterBreak="0">
    <w:nsid w:val="1A3C17DE"/>
    <w:multiLevelType w:val="multilevel"/>
    <w:tmpl w:val="A0C056F0"/>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1C122434"/>
    <w:multiLevelType w:val="hybridMultilevel"/>
    <w:tmpl w:val="365490E8"/>
    <w:lvl w:ilvl="0" w:tplc="02502C42">
      <w:start w:val="4"/>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CD968CD"/>
    <w:multiLevelType w:val="hybridMultilevel"/>
    <w:tmpl w:val="7C4273C0"/>
    <w:lvl w:ilvl="0" w:tplc="A6A6BD56">
      <w:start w:val="1"/>
      <w:numFmt w:val="lowerLetter"/>
      <w:lvlText w:val="(%1)"/>
      <w:lvlJc w:val="left"/>
      <w:pPr>
        <w:ind w:left="57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145065"/>
    <w:multiLevelType w:val="hybridMultilevel"/>
    <w:tmpl w:val="085C02C0"/>
    <w:lvl w:ilvl="0" w:tplc="E916B2D2">
      <w:start w:val="1"/>
      <w:numFmt w:val="decimal"/>
      <w:lvlText w:val="%1."/>
      <w:lvlJc w:val="left"/>
      <w:pPr>
        <w:ind w:left="3338"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36E500C">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B379FA"/>
    <w:multiLevelType w:val="hybridMultilevel"/>
    <w:tmpl w:val="34FC319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24B72AC1"/>
    <w:multiLevelType w:val="multilevel"/>
    <w:tmpl w:val="5D04D026"/>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AB52589"/>
    <w:multiLevelType w:val="hybridMultilevel"/>
    <w:tmpl w:val="298425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68676A"/>
    <w:multiLevelType w:val="hybridMultilevel"/>
    <w:tmpl w:val="2D44D6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7658EF"/>
    <w:multiLevelType w:val="hybridMultilevel"/>
    <w:tmpl w:val="6386A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DA593D"/>
    <w:multiLevelType w:val="hybridMultilevel"/>
    <w:tmpl w:val="A906E57E"/>
    <w:lvl w:ilvl="0" w:tplc="A6A6BD56">
      <w:start w:val="1"/>
      <w:numFmt w:val="lowerLetter"/>
      <w:lvlText w:val="(%1)"/>
      <w:lvlJc w:val="left"/>
      <w:pPr>
        <w:ind w:left="57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894A69"/>
    <w:multiLevelType w:val="hybridMultilevel"/>
    <w:tmpl w:val="A8704726"/>
    <w:lvl w:ilvl="0" w:tplc="B28E95F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C91C16"/>
    <w:multiLevelType w:val="hybridMultilevel"/>
    <w:tmpl w:val="9B325D96"/>
    <w:lvl w:ilvl="0" w:tplc="6D5E36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B55293"/>
    <w:multiLevelType w:val="hybridMultilevel"/>
    <w:tmpl w:val="242C1ACA"/>
    <w:lvl w:ilvl="0" w:tplc="0C0A000F">
      <w:start w:val="1"/>
      <w:numFmt w:val="decimal"/>
      <w:lvlText w:val="%1."/>
      <w:lvlJc w:val="left"/>
      <w:pPr>
        <w:ind w:left="3087" w:hanging="360"/>
      </w:pPr>
      <w:rPr>
        <w:rFonts w:hint="default"/>
      </w:rPr>
    </w:lvl>
    <w:lvl w:ilvl="1" w:tplc="0C0A0019" w:tentative="1">
      <w:start w:val="1"/>
      <w:numFmt w:val="lowerLetter"/>
      <w:lvlText w:val="%2."/>
      <w:lvlJc w:val="left"/>
      <w:pPr>
        <w:ind w:left="3807" w:hanging="360"/>
      </w:pPr>
    </w:lvl>
    <w:lvl w:ilvl="2" w:tplc="0C0A001B" w:tentative="1">
      <w:start w:val="1"/>
      <w:numFmt w:val="lowerRoman"/>
      <w:lvlText w:val="%3."/>
      <w:lvlJc w:val="right"/>
      <w:pPr>
        <w:ind w:left="4527" w:hanging="180"/>
      </w:pPr>
    </w:lvl>
    <w:lvl w:ilvl="3" w:tplc="0C0A000F">
      <w:start w:val="1"/>
      <w:numFmt w:val="decimal"/>
      <w:lvlText w:val="%4."/>
      <w:lvlJc w:val="left"/>
      <w:pPr>
        <w:ind w:left="5247" w:hanging="360"/>
      </w:pPr>
    </w:lvl>
    <w:lvl w:ilvl="4" w:tplc="0C0A0019" w:tentative="1">
      <w:start w:val="1"/>
      <w:numFmt w:val="lowerLetter"/>
      <w:lvlText w:val="%5."/>
      <w:lvlJc w:val="left"/>
      <w:pPr>
        <w:ind w:left="5967" w:hanging="360"/>
      </w:pPr>
    </w:lvl>
    <w:lvl w:ilvl="5" w:tplc="0C0A001B" w:tentative="1">
      <w:start w:val="1"/>
      <w:numFmt w:val="lowerRoman"/>
      <w:lvlText w:val="%6."/>
      <w:lvlJc w:val="right"/>
      <w:pPr>
        <w:ind w:left="6687" w:hanging="180"/>
      </w:pPr>
    </w:lvl>
    <w:lvl w:ilvl="6" w:tplc="0C0A000F" w:tentative="1">
      <w:start w:val="1"/>
      <w:numFmt w:val="decimal"/>
      <w:lvlText w:val="%7."/>
      <w:lvlJc w:val="left"/>
      <w:pPr>
        <w:ind w:left="7407" w:hanging="360"/>
      </w:pPr>
    </w:lvl>
    <w:lvl w:ilvl="7" w:tplc="0C0A0019" w:tentative="1">
      <w:start w:val="1"/>
      <w:numFmt w:val="lowerLetter"/>
      <w:lvlText w:val="%8."/>
      <w:lvlJc w:val="left"/>
      <w:pPr>
        <w:ind w:left="8127" w:hanging="360"/>
      </w:pPr>
    </w:lvl>
    <w:lvl w:ilvl="8" w:tplc="0C0A001B" w:tentative="1">
      <w:start w:val="1"/>
      <w:numFmt w:val="lowerRoman"/>
      <w:lvlText w:val="%9."/>
      <w:lvlJc w:val="right"/>
      <w:pPr>
        <w:ind w:left="8847" w:hanging="180"/>
      </w:pPr>
    </w:lvl>
  </w:abstractNum>
  <w:abstractNum w:abstractNumId="21" w15:restartNumberingAfterBreak="0">
    <w:nsid w:val="39D97C1F"/>
    <w:multiLevelType w:val="multilevel"/>
    <w:tmpl w:val="F2F676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BFA1EB7"/>
    <w:multiLevelType w:val="hybridMultilevel"/>
    <w:tmpl w:val="F91EC02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3D2F6D3D"/>
    <w:multiLevelType w:val="hybridMultilevel"/>
    <w:tmpl w:val="085C02C0"/>
    <w:lvl w:ilvl="0" w:tplc="E916B2D2">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36E500C">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3B3C51"/>
    <w:multiLevelType w:val="hybridMultilevel"/>
    <w:tmpl w:val="5C8CE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D813384"/>
    <w:multiLevelType w:val="hybridMultilevel"/>
    <w:tmpl w:val="9CC00934"/>
    <w:lvl w:ilvl="0" w:tplc="82D0FAF0">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3E5B5B62"/>
    <w:multiLevelType w:val="hybridMultilevel"/>
    <w:tmpl w:val="F78440E0"/>
    <w:lvl w:ilvl="0" w:tplc="5672EDA2">
      <w:start w:val="1"/>
      <w:numFmt w:val="bullet"/>
      <w:lvlText w:val="-"/>
      <w:lvlJc w:val="left"/>
      <w:pPr>
        <w:ind w:left="720" w:hanging="360"/>
      </w:pPr>
      <w:rPr>
        <w:rFonts w:ascii="Times New Roman" w:eastAsiaTheme="minorHAnsi" w:hAnsi="Times New Roman" w:cs="Times New Roman" w:hint="default"/>
      </w:rPr>
    </w:lvl>
    <w:lvl w:ilvl="1" w:tplc="0C0A0017">
      <w:start w:val="1"/>
      <w:numFmt w:val="lowerLetter"/>
      <w:lvlText w:val="%2)"/>
      <w:lvlJc w:val="left"/>
      <w:pPr>
        <w:ind w:left="1440" w:hanging="360"/>
      </w:pPr>
      <w:rPr>
        <w:rFonts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0DC08CE"/>
    <w:multiLevelType w:val="multilevel"/>
    <w:tmpl w:val="0A9A352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1B4E04"/>
    <w:multiLevelType w:val="multilevel"/>
    <w:tmpl w:val="9B069DFE"/>
    <w:lvl w:ilvl="0">
      <w:start w:val="6"/>
      <w:numFmt w:val="decimal"/>
      <w:lvlText w:val="%1."/>
      <w:lvlJc w:val="left"/>
      <w:pPr>
        <w:ind w:left="360" w:hanging="360"/>
      </w:pPr>
      <w:rPr>
        <w:rFonts w:hint="default"/>
        <w:b/>
      </w:rPr>
    </w:lvl>
    <w:lvl w:ilvl="1">
      <w:start w:val="1"/>
      <w:numFmt w:val="decimal"/>
      <w:lvlText w:val="8.%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9" w15:restartNumberingAfterBreak="0">
    <w:nsid w:val="47E0115C"/>
    <w:multiLevelType w:val="hybridMultilevel"/>
    <w:tmpl w:val="1C70649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A41437A6">
      <w:start w:val="4"/>
      <w:numFmt w:val="bullet"/>
      <w:lvlText w:val="-"/>
      <w:lvlJc w:val="left"/>
      <w:pPr>
        <w:ind w:left="2880" w:hanging="360"/>
      </w:pPr>
      <w:rPr>
        <w:rFonts w:hint="default"/>
      </w:rPr>
    </w:lvl>
    <w:lvl w:ilvl="4" w:tplc="0C0A0005">
      <w:start w:val="1"/>
      <w:numFmt w:val="bullet"/>
      <w:lvlText w:val=""/>
      <w:lvlJc w:val="left"/>
      <w:pPr>
        <w:ind w:left="3600" w:hanging="360"/>
      </w:pPr>
      <w:rPr>
        <w:rFonts w:ascii="Wingdings" w:hAnsi="Wingdings"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A6A6BD56">
      <w:start w:val="1"/>
      <w:numFmt w:val="lowerLetter"/>
      <w:lvlText w:val="(%8)"/>
      <w:lvlJc w:val="left"/>
      <w:pPr>
        <w:ind w:left="5760" w:hanging="360"/>
      </w:pPr>
      <w:rPr>
        <w:rFonts w:hint="default"/>
      </w:rPr>
    </w:lvl>
    <w:lvl w:ilvl="8" w:tplc="290614D8">
      <w:start w:val="1"/>
      <w:numFmt w:val="upperLetter"/>
      <w:lvlText w:val="(%9)"/>
      <w:lvlJc w:val="left"/>
      <w:pPr>
        <w:ind w:left="6660" w:hanging="360"/>
      </w:pPr>
      <w:rPr>
        <w:rFonts w:hint="default"/>
      </w:rPr>
    </w:lvl>
  </w:abstractNum>
  <w:abstractNum w:abstractNumId="30" w15:restartNumberingAfterBreak="0">
    <w:nsid w:val="4B0712AB"/>
    <w:multiLevelType w:val="hybridMultilevel"/>
    <w:tmpl w:val="00B22A34"/>
    <w:lvl w:ilvl="0" w:tplc="799838F8">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2B20D4"/>
    <w:multiLevelType w:val="hybridMultilevel"/>
    <w:tmpl w:val="DD4E8C50"/>
    <w:lvl w:ilvl="0" w:tplc="AC3609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E9F66C1"/>
    <w:multiLevelType w:val="hybridMultilevel"/>
    <w:tmpl w:val="01E2AC6A"/>
    <w:lvl w:ilvl="0" w:tplc="34924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197E2B"/>
    <w:multiLevelType w:val="hybridMultilevel"/>
    <w:tmpl w:val="174E824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54643FEC"/>
    <w:multiLevelType w:val="hybridMultilevel"/>
    <w:tmpl w:val="D0D628DC"/>
    <w:lvl w:ilvl="0" w:tplc="2CE6E9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634BB5"/>
    <w:multiLevelType w:val="multilevel"/>
    <w:tmpl w:val="CFC8ADD8"/>
    <w:lvl w:ilvl="0">
      <w:start w:val="13"/>
      <w:numFmt w:val="decimal"/>
      <w:lvlText w:val="%1."/>
      <w:lvlJc w:val="left"/>
      <w:pPr>
        <w:ind w:left="480" w:hanging="480"/>
      </w:pPr>
      <w:rPr>
        <w:rFonts w:hint="default"/>
        <w:b/>
      </w:rPr>
    </w:lvl>
    <w:lvl w:ilvl="1">
      <w:start w:val="1"/>
      <w:numFmt w:val="decimal"/>
      <w:lvlText w:val="%1.%2."/>
      <w:lvlJc w:val="left"/>
      <w:pPr>
        <w:ind w:left="1767" w:hanging="48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581" w:hanging="72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515" w:hanging="1080"/>
      </w:pPr>
      <w:rPr>
        <w:rFonts w:hint="default"/>
        <w:b/>
      </w:rPr>
    </w:lvl>
    <w:lvl w:ilvl="6">
      <w:start w:val="1"/>
      <w:numFmt w:val="decimal"/>
      <w:lvlText w:val="%1.%2.%3.%4.%5.%6.%7."/>
      <w:lvlJc w:val="left"/>
      <w:pPr>
        <w:ind w:left="9162" w:hanging="1440"/>
      </w:pPr>
      <w:rPr>
        <w:rFonts w:hint="default"/>
        <w:b/>
      </w:rPr>
    </w:lvl>
    <w:lvl w:ilvl="7">
      <w:start w:val="1"/>
      <w:numFmt w:val="decimal"/>
      <w:lvlText w:val="%1.%2.%3.%4.%5.%6.%7.%8."/>
      <w:lvlJc w:val="left"/>
      <w:pPr>
        <w:ind w:left="10449" w:hanging="1440"/>
      </w:pPr>
      <w:rPr>
        <w:rFonts w:hint="default"/>
        <w:b/>
      </w:rPr>
    </w:lvl>
    <w:lvl w:ilvl="8">
      <w:start w:val="1"/>
      <w:numFmt w:val="decimal"/>
      <w:lvlText w:val="%1.%2.%3.%4.%5.%6.%7.%8.%9."/>
      <w:lvlJc w:val="left"/>
      <w:pPr>
        <w:ind w:left="12096" w:hanging="1800"/>
      </w:pPr>
      <w:rPr>
        <w:rFonts w:hint="default"/>
        <w:b/>
      </w:rPr>
    </w:lvl>
  </w:abstractNum>
  <w:abstractNum w:abstractNumId="36" w15:restartNumberingAfterBreak="0">
    <w:nsid w:val="57687DDD"/>
    <w:multiLevelType w:val="hybridMultilevel"/>
    <w:tmpl w:val="CA4C5086"/>
    <w:lvl w:ilvl="0" w:tplc="0C0A000F">
      <w:start w:val="1"/>
      <w:numFmt w:val="decimal"/>
      <w:lvlText w:val="%1."/>
      <w:lvlJc w:val="left"/>
      <w:pPr>
        <w:ind w:left="720" w:hanging="360"/>
      </w:pPr>
      <w:rPr>
        <w:strike w:val="0"/>
        <w:dstrike w:val="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57F80A11"/>
    <w:multiLevelType w:val="hybridMultilevel"/>
    <w:tmpl w:val="AFF6DDC0"/>
    <w:lvl w:ilvl="0" w:tplc="A41437A6">
      <w:start w:val="4"/>
      <w:numFmt w:val="bullet"/>
      <w:lvlText w:val="-"/>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A41437A6">
      <w:start w:val="4"/>
      <w:numFmt w:val="bullet"/>
      <w:lvlText w:val="-"/>
      <w:lvlJc w:val="left"/>
      <w:pPr>
        <w:ind w:left="3447" w:hanging="360"/>
      </w:pPr>
      <w:rPr>
        <w:rFonts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8" w15:restartNumberingAfterBreak="0">
    <w:nsid w:val="5A87357A"/>
    <w:multiLevelType w:val="hybridMultilevel"/>
    <w:tmpl w:val="5A7A5934"/>
    <w:lvl w:ilvl="0" w:tplc="8026C23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C8F2941"/>
    <w:multiLevelType w:val="multilevel"/>
    <w:tmpl w:val="D8E44B84"/>
    <w:lvl w:ilvl="0">
      <w:start w:val="12"/>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0" w15:restartNumberingAfterBreak="0">
    <w:nsid w:val="5F812446"/>
    <w:multiLevelType w:val="hybridMultilevel"/>
    <w:tmpl w:val="D7F2F814"/>
    <w:lvl w:ilvl="0" w:tplc="D62858A2">
      <w:start w:val="1"/>
      <w:numFmt w:val="lowerLetter"/>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67B421FD"/>
    <w:multiLevelType w:val="multilevel"/>
    <w:tmpl w:val="D0365896"/>
    <w:lvl w:ilvl="0">
      <w:start w:val="6"/>
      <w:numFmt w:val="decimal"/>
      <w:lvlText w:val="%1."/>
      <w:lvlJc w:val="left"/>
      <w:pPr>
        <w:ind w:left="360" w:hanging="360"/>
      </w:pPr>
      <w:rPr>
        <w:rFonts w:hint="default"/>
        <w:b/>
      </w:rPr>
    </w:lvl>
    <w:lvl w:ilvl="1">
      <w:start w:val="1"/>
      <w:numFmt w:val="decimal"/>
      <w:lvlText w:val="1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15:restartNumberingAfterBreak="0">
    <w:nsid w:val="6A504839"/>
    <w:multiLevelType w:val="hybridMultilevel"/>
    <w:tmpl w:val="5B9CF926"/>
    <w:lvl w:ilvl="0" w:tplc="701C761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15:restartNumberingAfterBreak="0">
    <w:nsid w:val="6B113610"/>
    <w:multiLevelType w:val="hybridMultilevel"/>
    <w:tmpl w:val="0680CDE4"/>
    <w:lvl w:ilvl="0" w:tplc="A12A7098">
      <w:start w:val="3"/>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4" w15:restartNumberingAfterBreak="0">
    <w:nsid w:val="6D546CBE"/>
    <w:multiLevelType w:val="hybridMultilevel"/>
    <w:tmpl w:val="E5604C32"/>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45" w15:restartNumberingAfterBreak="0">
    <w:nsid w:val="71604424"/>
    <w:multiLevelType w:val="multilevel"/>
    <w:tmpl w:val="9A2AAAA4"/>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6" w15:restartNumberingAfterBreak="0">
    <w:nsid w:val="73780854"/>
    <w:multiLevelType w:val="multilevel"/>
    <w:tmpl w:val="01E2AC6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3A97748"/>
    <w:multiLevelType w:val="multilevel"/>
    <w:tmpl w:val="AAC0047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5DC5685"/>
    <w:multiLevelType w:val="hybridMultilevel"/>
    <w:tmpl w:val="788E5F8E"/>
    <w:lvl w:ilvl="0" w:tplc="EA9E74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5F92D21"/>
    <w:multiLevelType w:val="hybridMultilevel"/>
    <w:tmpl w:val="DC2036A2"/>
    <w:lvl w:ilvl="0" w:tplc="72662ECA">
      <w:start w:val="1"/>
      <w:numFmt w:val="decimal"/>
      <w:lvlText w:val="%1."/>
      <w:lvlJc w:val="left"/>
      <w:pPr>
        <w:ind w:left="3338"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36E500C">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6A97D3F"/>
    <w:multiLevelType w:val="multilevel"/>
    <w:tmpl w:val="9A2AAAA4"/>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1" w15:restartNumberingAfterBreak="0">
    <w:nsid w:val="79DC4F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A794BEA"/>
    <w:multiLevelType w:val="multilevel"/>
    <w:tmpl w:val="5D96E1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B7916E5"/>
    <w:multiLevelType w:val="hybridMultilevel"/>
    <w:tmpl w:val="143E0F86"/>
    <w:lvl w:ilvl="0" w:tplc="0C0A000F">
      <w:start w:val="1"/>
      <w:numFmt w:val="decimal"/>
      <w:lvlText w:val="%1."/>
      <w:lvlJc w:val="left"/>
      <w:pPr>
        <w:ind w:left="3087" w:hanging="360"/>
      </w:pPr>
    </w:lvl>
    <w:lvl w:ilvl="1" w:tplc="0C0A0019" w:tentative="1">
      <w:start w:val="1"/>
      <w:numFmt w:val="lowerLetter"/>
      <w:lvlText w:val="%2."/>
      <w:lvlJc w:val="left"/>
      <w:pPr>
        <w:ind w:left="3807" w:hanging="360"/>
      </w:pPr>
    </w:lvl>
    <w:lvl w:ilvl="2" w:tplc="0C0A001B" w:tentative="1">
      <w:start w:val="1"/>
      <w:numFmt w:val="lowerRoman"/>
      <w:lvlText w:val="%3."/>
      <w:lvlJc w:val="right"/>
      <w:pPr>
        <w:ind w:left="4527" w:hanging="180"/>
      </w:pPr>
    </w:lvl>
    <w:lvl w:ilvl="3" w:tplc="0C0A000F" w:tentative="1">
      <w:start w:val="1"/>
      <w:numFmt w:val="decimal"/>
      <w:lvlText w:val="%4."/>
      <w:lvlJc w:val="left"/>
      <w:pPr>
        <w:ind w:left="5247" w:hanging="360"/>
      </w:pPr>
    </w:lvl>
    <w:lvl w:ilvl="4" w:tplc="0C0A0019" w:tentative="1">
      <w:start w:val="1"/>
      <w:numFmt w:val="lowerLetter"/>
      <w:lvlText w:val="%5."/>
      <w:lvlJc w:val="left"/>
      <w:pPr>
        <w:ind w:left="5967" w:hanging="360"/>
      </w:pPr>
    </w:lvl>
    <w:lvl w:ilvl="5" w:tplc="0C0A001B" w:tentative="1">
      <w:start w:val="1"/>
      <w:numFmt w:val="lowerRoman"/>
      <w:lvlText w:val="%6."/>
      <w:lvlJc w:val="right"/>
      <w:pPr>
        <w:ind w:left="6687" w:hanging="180"/>
      </w:pPr>
    </w:lvl>
    <w:lvl w:ilvl="6" w:tplc="0C0A000F" w:tentative="1">
      <w:start w:val="1"/>
      <w:numFmt w:val="decimal"/>
      <w:lvlText w:val="%7."/>
      <w:lvlJc w:val="left"/>
      <w:pPr>
        <w:ind w:left="7407" w:hanging="360"/>
      </w:pPr>
    </w:lvl>
    <w:lvl w:ilvl="7" w:tplc="0C0A0019" w:tentative="1">
      <w:start w:val="1"/>
      <w:numFmt w:val="lowerLetter"/>
      <w:lvlText w:val="%8."/>
      <w:lvlJc w:val="left"/>
      <w:pPr>
        <w:ind w:left="8127" w:hanging="360"/>
      </w:pPr>
    </w:lvl>
    <w:lvl w:ilvl="8" w:tplc="0C0A001B" w:tentative="1">
      <w:start w:val="1"/>
      <w:numFmt w:val="lowerRoman"/>
      <w:lvlText w:val="%9."/>
      <w:lvlJc w:val="right"/>
      <w:pPr>
        <w:ind w:left="8847" w:hanging="180"/>
      </w:pPr>
    </w:lvl>
  </w:abstractNum>
  <w:abstractNum w:abstractNumId="54" w15:restartNumberingAfterBreak="0">
    <w:nsid w:val="7BBA673D"/>
    <w:multiLevelType w:val="hybridMultilevel"/>
    <w:tmpl w:val="B5BA501A"/>
    <w:lvl w:ilvl="0" w:tplc="C6E4ACDA">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5" w15:restartNumberingAfterBreak="0">
    <w:nsid w:val="7F0C4EF3"/>
    <w:multiLevelType w:val="multilevel"/>
    <w:tmpl w:val="5D96E1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30"/>
  </w:num>
  <w:num w:numId="3">
    <w:abstractNumId w:val="29"/>
  </w:num>
  <w:num w:numId="4">
    <w:abstractNumId w:val="14"/>
  </w:num>
  <w:num w:numId="5">
    <w:abstractNumId w:val="16"/>
  </w:num>
  <w:num w:numId="6">
    <w:abstractNumId w:val="24"/>
  </w:num>
  <w:num w:numId="7">
    <w:abstractNumId w:val="15"/>
  </w:num>
  <w:num w:numId="8">
    <w:abstractNumId w:val="25"/>
  </w:num>
  <w:num w:numId="9">
    <w:abstractNumId w:val="37"/>
  </w:num>
  <w:num w:numId="10">
    <w:abstractNumId w:val="34"/>
  </w:num>
  <w:num w:numId="11">
    <w:abstractNumId w:val="43"/>
  </w:num>
  <w:num w:numId="12">
    <w:abstractNumId w:val="20"/>
  </w:num>
  <w:num w:numId="13">
    <w:abstractNumId w:val="5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52"/>
  </w:num>
  <w:num w:numId="20">
    <w:abstractNumId w:val="45"/>
  </w:num>
  <w:num w:numId="21">
    <w:abstractNumId w:val="35"/>
  </w:num>
  <w:num w:numId="22">
    <w:abstractNumId w:val="18"/>
  </w:num>
  <w:num w:numId="23">
    <w:abstractNumId w:val="3"/>
  </w:num>
  <w:num w:numId="24">
    <w:abstractNumId w:val="2"/>
  </w:num>
  <w:num w:numId="25">
    <w:abstractNumId w:val="3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1"/>
  </w:num>
  <w:num w:numId="29">
    <w:abstractNumId w:val="32"/>
  </w:num>
  <w:num w:numId="30">
    <w:abstractNumId w:val="46"/>
  </w:num>
  <w:num w:numId="31">
    <w:abstractNumId w:val="6"/>
  </w:num>
  <w:num w:numId="32">
    <w:abstractNumId w:val="9"/>
  </w:num>
  <w:num w:numId="33">
    <w:abstractNumId w:val="17"/>
  </w:num>
  <w:num w:numId="34">
    <w:abstractNumId w:val="10"/>
  </w:num>
  <w:num w:numId="35">
    <w:abstractNumId w:val="42"/>
  </w:num>
  <w:num w:numId="36">
    <w:abstractNumId w:val="40"/>
  </w:num>
  <w:num w:numId="37">
    <w:abstractNumId w:val="0"/>
  </w:num>
  <w:num w:numId="38">
    <w:abstractNumId w:val="47"/>
  </w:num>
  <w:num w:numId="39">
    <w:abstractNumId w:val="48"/>
  </w:num>
  <w:num w:numId="40">
    <w:abstractNumId w:val="13"/>
  </w:num>
  <w:num w:numId="41">
    <w:abstractNumId w:val="27"/>
  </w:num>
  <w:num w:numId="42">
    <w:abstractNumId w:val="23"/>
  </w:num>
  <w:num w:numId="43">
    <w:abstractNumId w:val="11"/>
  </w:num>
  <w:num w:numId="44">
    <w:abstractNumId w:val="4"/>
  </w:num>
  <w:num w:numId="45">
    <w:abstractNumId w:val="21"/>
  </w:num>
  <w:num w:numId="46">
    <w:abstractNumId w:val="8"/>
  </w:num>
  <w:num w:numId="47">
    <w:abstractNumId w:val="28"/>
  </w:num>
  <w:num w:numId="48">
    <w:abstractNumId w:val="41"/>
  </w:num>
  <w:num w:numId="49">
    <w:abstractNumId w:val="1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12"/>
  </w:num>
  <w:num w:numId="53">
    <w:abstractNumId w:val="7"/>
  </w:num>
  <w:num w:numId="54">
    <w:abstractNumId w:val="5"/>
  </w:num>
  <w:num w:numId="55">
    <w:abstractNumId w:val="22"/>
  </w:num>
  <w:num w:numId="56">
    <w:abstractNumId w:val="31"/>
  </w:num>
  <w:num w:numId="57">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C1"/>
    <w:rsid w:val="000008C8"/>
    <w:rsid w:val="000035B2"/>
    <w:rsid w:val="00004A84"/>
    <w:rsid w:val="00005D2D"/>
    <w:rsid w:val="00010818"/>
    <w:rsid w:val="00011A85"/>
    <w:rsid w:val="00015058"/>
    <w:rsid w:val="00015602"/>
    <w:rsid w:val="00016EAE"/>
    <w:rsid w:val="00021047"/>
    <w:rsid w:val="00023148"/>
    <w:rsid w:val="00024CAB"/>
    <w:rsid w:val="00031D66"/>
    <w:rsid w:val="000331C3"/>
    <w:rsid w:val="0003529A"/>
    <w:rsid w:val="00037E52"/>
    <w:rsid w:val="000427FF"/>
    <w:rsid w:val="000460D8"/>
    <w:rsid w:val="0004631D"/>
    <w:rsid w:val="00047457"/>
    <w:rsid w:val="00047B05"/>
    <w:rsid w:val="00047D83"/>
    <w:rsid w:val="00053BBD"/>
    <w:rsid w:val="0005629E"/>
    <w:rsid w:val="00061A44"/>
    <w:rsid w:val="00066939"/>
    <w:rsid w:val="00066956"/>
    <w:rsid w:val="0006766E"/>
    <w:rsid w:val="0007515C"/>
    <w:rsid w:val="00075415"/>
    <w:rsid w:val="000802FA"/>
    <w:rsid w:val="000836F2"/>
    <w:rsid w:val="00085A17"/>
    <w:rsid w:val="00087A7D"/>
    <w:rsid w:val="00091CE2"/>
    <w:rsid w:val="00093EB1"/>
    <w:rsid w:val="00095326"/>
    <w:rsid w:val="00095CDA"/>
    <w:rsid w:val="00097DBA"/>
    <w:rsid w:val="000A17D2"/>
    <w:rsid w:val="000A2BC6"/>
    <w:rsid w:val="000A3FB9"/>
    <w:rsid w:val="000A3FDF"/>
    <w:rsid w:val="000A5CB1"/>
    <w:rsid w:val="000A60FF"/>
    <w:rsid w:val="000A6156"/>
    <w:rsid w:val="000A639A"/>
    <w:rsid w:val="000A6AAF"/>
    <w:rsid w:val="000B0589"/>
    <w:rsid w:val="000B362C"/>
    <w:rsid w:val="000B3C10"/>
    <w:rsid w:val="000B4982"/>
    <w:rsid w:val="000B531C"/>
    <w:rsid w:val="000B6646"/>
    <w:rsid w:val="000C0676"/>
    <w:rsid w:val="000C1667"/>
    <w:rsid w:val="000C2D34"/>
    <w:rsid w:val="000C3F44"/>
    <w:rsid w:val="000C70E1"/>
    <w:rsid w:val="000D0404"/>
    <w:rsid w:val="000D081F"/>
    <w:rsid w:val="000D39E6"/>
    <w:rsid w:val="000D4367"/>
    <w:rsid w:val="000D6DA0"/>
    <w:rsid w:val="000E2740"/>
    <w:rsid w:val="000E2964"/>
    <w:rsid w:val="000E2A60"/>
    <w:rsid w:val="000E2FB7"/>
    <w:rsid w:val="000F195A"/>
    <w:rsid w:val="000F453D"/>
    <w:rsid w:val="00102127"/>
    <w:rsid w:val="00103CB4"/>
    <w:rsid w:val="00104A42"/>
    <w:rsid w:val="001078C7"/>
    <w:rsid w:val="00111C35"/>
    <w:rsid w:val="00113004"/>
    <w:rsid w:val="00116B9F"/>
    <w:rsid w:val="00123962"/>
    <w:rsid w:val="001244BE"/>
    <w:rsid w:val="0012573F"/>
    <w:rsid w:val="00125EC8"/>
    <w:rsid w:val="00126255"/>
    <w:rsid w:val="00126258"/>
    <w:rsid w:val="001275DE"/>
    <w:rsid w:val="00132287"/>
    <w:rsid w:val="001327EA"/>
    <w:rsid w:val="0013432A"/>
    <w:rsid w:val="0013504E"/>
    <w:rsid w:val="001368E3"/>
    <w:rsid w:val="00137109"/>
    <w:rsid w:val="001444AF"/>
    <w:rsid w:val="00154EBE"/>
    <w:rsid w:val="001563E2"/>
    <w:rsid w:val="00157B46"/>
    <w:rsid w:val="001608CF"/>
    <w:rsid w:val="001638F5"/>
    <w:rsid w:val="00167AEC"/>
    <w:rsid w:val="0017111A"/>
    <w:rsid w:val="00171DD2"/>
    <w:rsid w:val="00172A33"/>
    <w:rsid w:val="0017466D"/>
    <w:rsid w:val="00175C42"/>
    <w:rsid w:val="00180123"/>
    <w:rsid w:val="00180922"/>
    <w:rsid w:val="0018222E"/>
    <w:rsid w:val="00183122"/>
    <w:rsid w:val="0018380E"/>
    <w:rsid w:val="00186859"/>
    <w:rsid w:val="00191454"/>
    <w:rsid w:val="00193016"/>
    <w:rsid w:val="0019544B"/>
    <w:rsid w:val="00197EF9"/>
    <w:rsid w:val="001A5F14"/>
    <w:rsid w:val="001B16A3"/>
    <w:rsid w:val="001B265B"/>
    <w:rsid w:val="001B3185"/>
    <w:rsid w:val="001B355D"/>
    <w:rsid w:val="001B375A"/>
    <w:rsid w:val="001B4B54"/>
    <w:rsid w:val="001B4FA0"/>
    <w:rsid w:val="001C3558"/>
    <w:rsid w:val="001C4F00"/>
    <w:rsid w:val="001C55BE"/>
    <w:rsid w:val="001C621A"/>
    <w:rsid w:val="001C6275"/>
    <w:rsid w:val="001C6AF9"/>
    <w:rsid w:val="001D1CE3"/>
    <w:rsid w:val="001D4DC3"/>
    <w:rsid w:val="001E5CF9"/>
    <w:rsid w:val="001E68D6"/>
    <w:rsid w:val="001F1529"/>
    <w:rsid w:val="001F5BDB"/>
    <w:rsid w:val="001F5E1F"/>
    <w:rsid w:val="001F6075"/>
    <w:rsid w:val="001F7F09"/>
    <w:rsid w:val="0020081B"/>
    <w:rsid w:val="00201857"/>
    <w:rsid w:val="0020264B"/>
    <w:rsid w:val="00206FAB"/>
    <w:rsid w:val="0020772A"/>
    <w:rsid w:val="00207EFE"/>
    <w:rsid w:val="00211754"/>
    <w:rsid w:val="002129DD"/>
    <w:rsid w:val="0021397F"/>
    <w:rsid w:val="002139E3"/>
    <w:rsid w:val="0021705F"/>
    <w:rsid w:val="00222171"/>
    <w:rsid w:val="00224DA4"/>
    <w:rsid w:val="002306C5"/>
    <w:rsid w:val="002310A1"/>
    <w:rsid w:val="00233115"/>
    <w:rsid w:val="002404B0"/>
    <w:rsid w:val="00243513"/>
    <w:rsid w:val="00243585"/>
    <w:rsid w:val="00245A85"/>
    <w:rsid w:val="00247C05"/>
    <w:rsid w:val="002510DD"/>
    <w:rsid w:val="00251CCF"/>
    <w:rsid w:val="002525D8"/>
    <w:rsid w:val="00253CE1"/>
    <w:rsid w:val="0025438B"/>
    <w:rsid w:val="00257E2C"/>
    <w:rsid w:val="00261900"/>
    <w:rsid w:val="0026518B"/>
    <w:rsid w:val="0026621E"/>
    <w:rsid w:val="00272078"/>
    <w:rsid w:val="00272708"/>
    <w:rsid w:val="002757DF"/>
    <w:rsid w:val="002758F9"/>
    <w:rsid w:val="002774E0"/>
    <w:rsid w:val="00282F32"/>
    <w:rsid w:val="0028310B"/>
    <w:rsid w:val="00286A0E"/>
    <w:rsid w:val="00287024"/>
    <w:rsid w:val="00290026"/>
    <w:rsid w:val="00290339"/>
    <w:rsid w:val="002924CA"/>
    <w:rsid w:val="00292B24"/>
    <w:rsid w:val="00295402"/>
    <w:rsid w:val="0029630D"/>
    <w:rsid w:val="002A03DC"/>
    <w:rsid w:val="002A1092"/>
    <w:rsid w:val="002A4677"/>
    <w:rsid w:val="002A7FFC"/>
    <w:rsid w:val="002B01E2"/>
    <w:rsid w:val="002B1082"/>
    <w:rsid w:val="002B4DB2"/>
    <w:rsid w:val="002C1201"/>
    <w:rsid w:val="002C2061"/>
    <w:rsid w:val="002C64D7"/>
    <w:rsid w:val="002C6B71"/>
    <w:rsid w:val="002D3277"/>
    <w:rsid w:val="002D377E"/>
    <w:rsid w:val="002D51AB"/>
    <w:rsid w:val="002D57C5"/>
    <w:rsid w:val="002D6476"/>
    <w:rsid w:val="002D6CE0"/>
    <w:rsid w:val="002D764F"/>
    <w:rsid w:val="002D775C"/>
    <w:rsid w:val="002D7886"/>
    <w:rsid w:val="002E05FB"/>
    <w:rsid w:val="002E10E4"/>
    <w:rsid w:val="002E149F"/>
    <w:rsid w:val="002E1DA9"/>
    <w:rsid w:val="002E2102"/>
    <w:rsid w:val="002E2601"/>
    <w:rsid w:val="002E47A3"/>
    <w:rsid w:val="002E6A89"/>
    <w:rsid w:val="002E6B36"/>
    <w:rsid w:val="002F268E"/>
    <w:rsid w:val="002F709F"/>
    <w:rsid w:val="002F77B3"/>
    <w:rsid w:val="0030149A"/>
    <w:rsid w:val="00301963"/>
    <w:rsid w:val="0030355A"/>
    <w:rsid w:val="00303832"/>
    <w:rsid w:val="00303FB0"/>
    <w:rsid w:val="00304DFC"/>
    <w:rsid w:val="00304E5F"/>
    <w:rsid w:val="00310FD0"/>
    <w:rsid w:val="0031157E"/>
    <w:rsid w:val="00312960"/>
    <w:rsid w:val="0031478C"/>
    <w:rsid w:val="00320B19"/>
    <w:rsid w:val="00321049"/>
    <w:rsid w:val="00323BEE"/>
    <w:rsid w:val="00324630"/>
    <w:rsid w:val="00324DD1"/>
    <w:rsid w:val="003300C5"/>
    <w:rsid w:val="0033414C"/>
    <w:rsid w:val="003426A1"/>
    <w:rsid w:val="00344D47"/>
    <w:rsid w:val="00345284"/>
    <w:rsid w:val="00346ACA"/>
    <w:rsid w:val="00347332"/>
    <w:rsid w:val="00350023"/>
    <w:rsid w:val="00351B83"/>
    <w:rsid w:val="00352651"/>
    <w:rsid w:val="00353514"/>
    <w:rsid w:val="00361AA4"/>
    <w:rsid w:val="00361E8C"/>
    <w:rsid w:val="00362DB9"/>
    <w:rsid w:val="003676AD"/>
    <w:rsid w:val="003712F4"/>
    <w:rsid w:val="00377390"/>
    <w:rsid w:val="00377A68"/>
    <w:rsid w:val="00382CEE"/>
    <w:rsid w:val="00383ADE"/>
    <w:rsid w:val="0038475A"/>
    <w:rsid w:val="00385418"/>
    <w:rsid w:val="00394EA7"/>
    <w:rsid w:val="003964EE"/>
    <w:rsid w:val="003A0BD6"/>
    <w:rsid w:val="003A14B8"/>
    <w:rsid w:val="003A2C47"/>
    <w:rsid w:val="003A5692"/>
    <w:rsid w:val="003A679D"/>
    <w:rsid w:val="003B08FE"/>
    <w:rsid w:val="003B0BB8"/>
    <w:rsid w:val="003B1C92"/>
    <w:rsid w:val="003C2EF0"/>
    <w:rsid w:val="003C30AB"/>
    <w:rsid w:val="003C3A3B"/>
    <w:rsid w:val="003C6EFC"/>
    <w:rsid w:val="003D0AA0"/>
    <w:rsid w:val="003D22AE"/>
    <w:rsid w:val="003E06E6"/>
    <w:rsid w:val="003E2B9E"/>
    <w:rsid w:val="003E4BAD"/>
    <w:rsid w:val="003F0AAE"/>
    <w:rsid w:val="003F558C"/>
    <w:rsid w:val="004001BC"/>
    <w:rsid w:val="0041231D"/>
    <w:rsid w:val="0041261F"/>
    <w:rsid w:val="00412746"/>
    <w:rsid w:val="00415991"/>
    <w:rsid w:val="00424014"/>
    <w:rsid w:val="004253DD"/>
    <w:rsid w:val="00425EDF"/>
    <w:rsid w:val="004260F4"/>
    <w:rsid w:val="00430B1D"/>
    <w:rsid w:val="00432AD2"/>
    <w:rsid w:val="00443398"/>
    <w:rsid w:val="00443A7A"/>
    <w:rsid w:val="00452ACD"/>
    <w:rsid w:val="004620D7"/>
    <w:rsid w:val="004662BC"/>
    <w:rsid w:val="00467A0F"/>
    <w:rsid w:val="00474B54"/>
    <w:rsid w:val="00480C5E"/>
    <w:rsid w:val="0048137B"/>
    <w:rsid w:val="00481DDF"/>
    <w:rsid w:val="0048254D"/>
    <w:rsid w:val="0048311E"/>
    <w:rsid w:val="00483247"/>
    <w:rsid w:val="00490013"/>
    <w:rsid w:val="004A03ED"/>
    <w:rsid w:val="004A10C1"/>
    <w:rsid w:val="004A5150"/>
    <w:rsid w:val="004A5283"/>
    <w:rsid w:val="004B3060"/>
    <w:rsid w:val="004B3760"/>
    <w:rsid w:val="004B574B"/>
    <w:rsid w:val="004B6549"/>
    <w:rsid w:val="004C2636"/>
    <w:rsid w:val="004C3405"/>
    <w:rsid w:val="004C53E4"/>
    <w:rsid w:val="004C7131"/>
    <w:rsid w:val="004D0392"/>
    <w:rsid w:val="004D050F"/>
    <w:rsid w:val="004D1DD6"/>
    <w:rsid w:val="004D541D"/>
    <w:rsid w:val="004E0B7E"/>
    <w:rsid w:val="004E3127"/>
    <w:rsid w:val="004E4C73"/>
    <w:rsid w:val="004E4C7C"/>
    <w:rsid w:val="004E6A67"/>
    <w:rsid w:val="004E76F1"/>
    <w:rsid w:val="004E7BA2"/>
    <w:rsid w:val="004F32A3"/>
    <w:rsid w:val="004F4B5C"/>
    <w:rsid w:val="004F70FB"/>
    <w:rsid w:val="005037C4"/>
    <w:rsid w:val="005044F3"/>
    <w:rsid w:val="00510543"/>
    <w:rsid w:val="00511A65"/>
    <w:rsid w:val="00514D34"/>
    <w:rsid w:val="00516E30"/>
    <w:rsid w:val="00521A32"/>
    <w:rsid w:val="005262F5"/>
    <w:rsid w:val="0053122A"/>
    <w:rsid w:val="00531720"/>
    <w:rsid w:val="00531FCA"/>
    <w:rsid w:val="00532478"/>
    <w:rsid w:val="00532954"/>
    <w:rsid w:val="00532F4B"/>
    <w:rsid w:val="00533567"/>
    <w:rsid w:val="00535553"/>
    <w:rsid w:val="00536335"/>
    <w:rsid w:val="00536366"/>
    <w:rsid w:val="00543444"/>
    <w:rsid w:val="005440C1"/>
    <w:rsid w:val="00553FE2"/>
    <w:rsid w:val="005551C1"/>
    <w:rsid w:val="0055585E"/>
    <w:rsid w:val="00557E8A"/>
    <w:rsid w:val="00560FE7"/>
    <w:rsid w:val="00565F1C"/>
    <w:rsid w:val="00567661"/>
    <w:rsid w:val="0057240D"/>
    <w:rsid w:val="00582D23"/>
    <w:rsid w:val="00586C05"/>
    <w:rsid w:val="00592B26"/>
    <w:rsid w:val="0059397E"/>
    <w:rsid w:val="00593B9C"/>
    <w:rsid w:val="00596D5B"/>
    <w:rsid w:val="00597812"/>
    <w:rsid w:val="005A08F6"/>
    <w:rsid w:val="005A2300"/>
    <w:rsid w:val="005A2636"/>
    <w:rsid w:val="005A3877"/>
    <w:rsid w:val="005A6AB4"/>
    <w:rsid w:val="005A6D02"/>
    <w:rsid w:val="005B3CDA"/>
    <w:rsid w:val="005B779A"/>
    <w:rsid w:val="005C07CD"/>
    <w:rsid w:val="005C2416"/>
    <w:rsid w:val="005C371C"/>
    <w:rsid w:val="005D30A6"/>
    <w:rsid w:val="005E0533"/>
    <w:rsid w:val="005E0991"/>
    <w:rsid w:val="005E1A74"/>
    <w:rsid w:val="005E2413"/>
    <w:rsid w:val="005E3BEA"/>
    <w:rsid w:val="005F1690"/>
    <w:rsid w:val="005F4FF5"/>
    <w:rsid w:val="005F5481"/>
    <w:rsid w:val="005F6684"/>
    <w:rsid w:val="00601210"/>
    <w:rsid w:val="00607619"/>
    <w:rsid w:val="00611273"/>
    <w:rsid w:val="006112F9"/>
    <w:rsid w:val="006123E9"/>
    <w:rsid w:val="00615FFA"/>
    <w:rsid w:val="0061600C"/>
    <w:rsid w:val="00616401"/>
    <w:rsid w:val="00617EF3"/>
    <w:rsid w:val="00622F05"/>
    <w:rsid w:val="0062499E"/>
    <w:rsid w:val="00624D2F"/>
    <w:rsid w:val="006268D1"/>
    <w:rsid w:val="00626B81"/>
    <w:rsid w:val="00626CBE"/>
    <w:rsid w:val="00633651"/>
    <w:rsid w:val="00643E0D"/>
    <w:rsid w:val="006501F7"/>
    <w:rsid w:val="00651A91"/>
    <w:rsid w:val="00660F74"/>
    <w:rsid w:val="0066248E"/>
    <w:rsid w:val="006627A7"/>
    <w:rsid w:val="006630EA"/>
    <w:rsid w:val="0066446B"/>
    <w:rsid w:val="0066504D"/>
    <w:rsid w:val="00665A9C"/>
    <w:rsid w:val="00677471"/>
    <w:rsid w:val="006848A4"/>
    <w:rsid w:val="00691272"/>
    <w:rsid w:val="00692BC9"/>
    <w:rsid w:val="0069435D"/>
    <w:rsid w:val="0069623C"/>
    <w:rsid w:val="006965A1"/>
    <w:rsid w:val="006A4C35"/>
    <w:rsid w:val="006A7B59"/>
    <w:rsid w:val="006A7BC1"/>
    <w:rsid w:val="006B0FAB"/>
    <w:rsid w:val="006B29B3"/>
    <w:rsid w:val="006B2D2E"/>
    <w:rsid w:val="006B7C71"/>
    <w:rsid w:val="006C1433"/>
    <w:rsid w:val="006C352D"/>
    <w:rsid w:val="006C43E3"/>
    <w:rsid w:val="006C6ADA"/>
    <w:rsid w:val="006D10FB"/>
    <w:rsid w:val="006D1AD9"/>
    <w:rsid w:val="006D5F11"/>
    <w:rsid w:val="006D6410"/>
    <w:rsid w:val="006E32FF"/>
    <w:rsid w:val="006F0B3E"/>
    <w:rsid w:val="006F1DE5"/>
    <w:rsid w:val="006F3DF8"/>
    <w:rsid w:val="006F4573"/>
    <w:rsid w:val="006F729A"/>
    <w:rsid w:val="00700AE4"/>
    <w:rsid w:val="00703374"/>
    <w:rsid w:val="00703442"/>
    <w:rsid w:val="00706606"/>
    <w:rsid w:val="00706DEB"/>
    <w:rsid w:val="00707213"/>
    <w:rsid w:val="0070751B"/>
    <w:rsid w:val="0071103A"/>
    <w:rsid w:val="00711E1C"/>
    <w:rsid w:val="00714411"/>
    <w:rsid w:val="007153E3"/>
    <w:rsid w:val="0071590B"/>
    <w:rsid w:val="00716EAB"/>
    <w:rsid w:val="0071709E"/>
    <w:rsid w:val="00721497"/>
    <w:rsid w:val="00722B1D"/>
    <w:rsid w:val="00723665"/>
    <w:rsid w:val="00730558"/>
    <w:rsid w:val="0073388A"/>
    <w:rsid w:val="007355B3"/>
    <w:rsid w:val="00742C1F"/>
    <w:rsid w:val="00743AAF"/>
    <w:rsid w:val="007447D3"/>
    <w:rsid w:val="007454EB"/>
    <w:rsid w:val="007468CE"/>
    <w:rsid w:val="0074749C"/>
    <w:rsid w:val="00752C1C"/>
    <w:rsid w:val="00753A2F"/>
    <w:rsid w:val="0075583F"/>
    <w:rsid w:val="00760142"/>
    <w:rsid w:val="00760B9F"/>
    <w:rsid w:val="00760F64"/>
    <w:rsid w:val="00765CE9"/>
    <w:rsid w:val="00772627"/>
    <w:rsid w:val="007743F6"/>
    <w:rsid w:val="00785F39"/>
    <w:rsid w:val="00786DD1"/>
    <w:rsid w:val="00790022"/>
    <w:rsid w:val="00791EC2"/>
    <w:rsid w:val="0079269F"/>
    <w:rsid w:val="007A00D6"/>
    <w:rsid w:val="007A01FA"/>
    <w:rsid w:val="007A0C10"/>
    <w:rsid w:val="007A3719"/>
    <w:rsid w:val="007A5C2B"/>
    <w:rsid w:val="007A7A8F"/>
    <w:rsid w:val="007A7BB1"/>
    <w:rsid w:val="007A7ECF"/>
    <w:rsid w:val="007B1315"/>
    <w:rsid w:val="007B1BE8"/>
    <w:rsid w:val="007B2DDD"/>
    <w:rsid w:val="007B3ECE"/>
    <w:rsid w:val="007B4165"/>
    <w:rsid w:val="007B6FCB"/>
    <w:rsid w:val="007B7FF6"/>
    <w:rsid w:val="007C018E"/>
    <w:rsid w:val="007C06A2"/>
    <w:rsid w:val="007C489B"/>
    <w:rsid w:val="007C7938"/>
    <w:rsid w:val="007D14E9"/>
    <w:rsid w:val="007D437F"/>
    <w:rsid w:val="007D555B"/>
    <w:rsid w:val="007D76FA"/>
    <w:rsid w:val="007E3521"/>
    <w:rsid w:val="007E43CE"/>
    <w:rsid w:val="007E4A0A"/>
    <w:rsid w:val="007E61D2"/>
    <w:rsid w:val="007E6531"/>
    <w:rsid w:val="007E7354"/>
    <w:rsid w:val="007E789C"/>
    <w:rsid w:val="007F1815"/>
    <w:rsid w:val="0080024A"/>
    <w:rsid w:val="008025D7"/>
    <w:rsid w:val="00804E34"/>
    <w:rsid w:val="00812349"/>
    <w:rsid w:val="00823A9E"/>
    <w:rsid w:val="008313A5"/>
    <w:rsid w:val="00831E86"/>
    <w:rsid w:val="0083570C"/>
    <w:rsid w:val="00837A12"/>
    <w:rsid w:val="00841686"/>
    <w:rsid w:val="00844EBE"/>
    <w:rsid w:val="0084584D"/>
    <w:rsid w:val="00845DD0"/>
    <w:rsid w:val="00847BE1"/>
    <w:rsid w:val="00847C1A"/>
    <w:rsid w:val="008501F3"/>
    <w:rsid w:val="0085632F"/>
    <w:rsid w:val="008572FF"/>
    <w:rsid w:val="0085770E"/>
    <w:rsid w:val="00866200"/>
    <w:rsid w:val="0087294E"/>
    <w:rsid w:val="008734B0"/>
    <w:rsid w:val="008769CD"/>
    <w:rsid w:val="00877563"/>
    <w:rsid w:val="0088330B"/>
    <w:rsid w:val="0088449A"/>
    <w:rsid w:val="00890328"/>
    <w:rsid w:val="00890FC6"/>
    <w:rsid w:val="008914B7"/>
    <w:rsid w:val="00891F19"/>
    <w:rsid w:val="00894BB6"/>
    <w:rsid w:val="00895BCA"/>
    <w:rsid w:val="008973F6"/>
    <w:rsid w:val="008A09DD"/>
    <w:rsid w:val="008A230D"/>
    <w:rsid w:val="008B270D"/>
    <w:rsid w:val="008B4A16"/>
    <w:rsid w:val="008B6581"/>
    <w:rsid w:val="008C1BD8"/>
    <w:rsid w:val="008C35EE"/>
    <w:rsid w:val="008C39FD"/>
    <w:rsid w:val="008C3E2E"/>
    <w:rsid w:val="008C5BAF"/>
    <w:rsid w:val="008D2A76"/>
    <w:rsid w:val="008D5CAF"/>
    <w:rsid w:val="008D60C3"/>
    <w:rsid w:val="008D6546"/>
    <w:rsid w:val="008D722E"/>
    <w:rsid w:val="008E1E5F"/>
    <w:rsid w:val="008E417A"/>
    <w:rsid w:val="008E7842"/>
    <w:rsid w:val="008E7F62"/>
    <w:rsid w:val="008F133E"/>
    <w:rsid w:val="008F15D2"/>
    <w:rsid w:val="008F6898"/>
    <w:rsid w:val="0090144D"/>
    <w:rsid w:val="00905B6B"/>
    <w:rsid w:val="009065F1"/>
    <w:rsid w:val="009103D8"/>
    <w:rsid w:val="00911632"/>
    <w:rsid w:val="00915F05"/>
    <w:rsid w:val="00917517"/>
    <w:rsid w:val="0092696B"/>
    <w:rsid w:val="00936307"/>
    <w:rsid w:val="00946F2E"/>
    <w:rsid w:val="00947A96"/>
    <w:rsid w:val="00952997"/>
    <w:rsid w:val="00953C4B"/>
    <w:rsid w:val="00953C61"/>
    <w:rsid w:val="00954C7C"/>
    <w:rsid w:val="00954CBE"/>
    <w:rsid w:val="009565C2"/>
    <w:rsid w:val="00956B56"/>
    <w:rsid w:val="0096029E"/>
    <w:rsid w:val="0096385A"/>
    <w:rsid w:val="00963C3C"/>
    <w:rsid w:val="00964056"/>
    <w:rsid w:val="00964AC5"/>
    <w:rsid w:val="00966528"/>
    <w:rsid w:val="009668E3"/>
    <w:rsid w:val="00967EE3"/>
    <w:rsid w:val="00971C78"/>
    <w:rsid w:val="009729B5"/>
    <w:rsid w:val="00980F85"/>
    <w:rsid w:val="0098190D"/>
    <w:rsid w:val="00982D7B"/>
    <w:rsid w:val="009837A7"/>
    <w:rsid w:val="0099094D"/>
    <w:rsid w:val="00990C8D"/>
    <w:rsid w:val="009921B6"/>
    <w:rsid w:val="009924D9"/>
    <w:rsid w:val="009A2DAA"/>
    <w:rsid w:val="009A3A20"/>
    <w:rsid w:val="009A3D25"/>
    <w:rsid w:val="009A4C1D"/>
    <w:rsid w:val="009A5184"/>
    <w:rsid w:val="009A5201"/>
    <w:rsid w:val="009A5645"/>
    <w:rsid w:val="009B20AD"/>
    <w:rsid w:val="009B2C5A"/>
    <w:rsid w:val="009B36CF"/>
    <w:rsid w:val="009B5DB9"/>
    <w:rsid w:val="009B6480"/>
    <w:rsid w:val="009C0BB7"/>
    <w:rsid w:val="009C0D28"/>
    <w:rsid w:val="009C1EF8"/>
    <w:rsid w:val="009C2182"/>
    <w:rsid w:val="009C2A12"/>
    <w:rsid w:val="009C654B"/>
    <w:rsid w:val="009D27D3"/>
    <w:rsid w:val="009D68F3"/>
    <w:rsid w:val="009D6C7A"/>
    <w:rsid w:val="009E041C"/>
    <w:rsid w:val="009E0E84"/>
    <w:rsid w:val="009E1A30"/>
    <w:rsid w:val="009E2CDF"/>
    <w:rsid w:val="009E38A7"/>
    <w:rsid w:val="009E3A2C"/>
    <w:rsid w:val="009E6A87"/>
    <w:rsid w:val="009E7DC2"/>
    <w:rsid w:val="009F0ED7"/>
    <w:rsid w:val="009F4166"/>
    <w:rsid w:val="009F4672"/>
    <w:rsid w:val="009F6CB0"/>
    <w:rsid w:val="00A0008A"/>
    <w:rsid w:val="00A01202"/>
    <w:rsid w:val="00A0333F"/>
    <w:rsid w:val="00A04F11"/>
    <w:rsid w:val="00A067A3"/>
    <w:rsid w:val="00A156DE"/>
    <w:rsid w:val="00A157E2"/>
    <w:rsid w:val="00A175C6"/>
    <w:rsid w:val="00A17601"/>
    <w:rsid w:val="00A2003A"/>
    <w:rsid w:val="00A22C6E"/>
    <w:rsid w:val="00A24B67"/>
    <w:rsid w:val="00A32B89"/>
    <w:rsid w:val="00A333A6"/>
    <w:rsid w:val="00A34962"/>
    <w:rsid w:val="00A36BC7"/>
    <w:rsid w:val="00A3782D"/>
    <w:rsid w:val="00A37EE6"/>
    <w:rsid w:val="00A416CE"/>
    <w:rsid w:val="00A419E3"/>
    <w:rsid w:val="00A41F39"/>
    <w:rsid w:val="00A45FA7"/>
    <w:rsid w:val="00A5054F"/>
    <w:rsid w:val="00A55B9B"/>
    <w:rsid w:val="00A6006C"/>
    <w:rsid w:val="00A61267"/>
    <w:rsid w:val="00A62BB4"/>
    <w:rsid w:val="00A63D7C"/>
    <w:rsid w:val="00A65EAD"/>
    <w:rsid w:val="00A70C0F"/>
    <w:rsid w:val="00A717A7"/>
    <w:rsid w:val="00A73120"/>
    <w:rsid w:val="00A7328C"/>
    <w:rsid w:val="00A74EC6"/>
    <w:rsid w:val="00A801C1"/>
    <w:rsid w:val="00A81731"/>
    <w:rsid w:val="00A827D2"/>
    <w:rsid w:val="00A835EB"/>
    <w:rsid w:val="00A868B9"/>
    <w:rsid w:val="00A8772B"/>
    <w:rsid w:val="00A90C06"/>
    <w:rsid w:val="00A91DB0"/>
    <w:rsid w:val="00A972CE"/>
    <w:rsid w:val="00AA048F"/>
    <w:rsid w:val="00AA116C"/>
    <w:rsid w:val="00AA11F2"/>
    <w:rsid w:val="00AA6FCD"/>
    <w:rsid w:val="00AA703B"/>
    <w:rsid w:val="00AB0A0D"/>
    <w:rsid w:val="00AB17B3"/>
    <w:rsid w:val="00AB355E"/>
    <w:rsid w:val="00AB4C36"/>
    <w:rsid w:val="00AB6974"/>
    <w:rsid w:val="00AB745B"/>
    <w:rsid w:val="00AC1098"/>
    <w:rsid w:val="00AC2C54"/>
    <w:rsid w:val="00AC4CB9"/>
    <w:rsid w:val="00AC533A"/>
    <w:rsid w:val="00AC6801"/>
    <w:rsid w:val="00AD3E58"/>
    <w:rsid w:val="00AE0136"/>
    <w:rsid w:val="00AE03E7"/>
    <w:rsid w:val="00AE621B"/>
    <w:rsid w:val="00AE7BCB"/>
    <w:rsid w:val="00AF192F"/>
    <w:rsid w:val="00AF3409"/>
    <w:rsid w:val="00AF3E39"/>
    <w:rsid w:val="00AF3FE4"/>
    <w:rsid w:val="00AF57BF"/>
    <w:rsid w:val="00AF6619"/>
    <w:rsid w:val="00AF6F92"/>
    <w:rsid w:val="00B018D7"/>
    <w:rsid w:val="00B019E9"/>
    <w:rsid w:val="00B01F5D"/>
    <w:rsid w:val="00B02797"/>
    <w:rsid w:val="00B04E00"/>
    <w:rsid w:val="00B06C66"/>
    <w:rsid w:val="00B07142"/>
    <w:rsid w:val="00B13872"/>
    <w:rsid w:val="00B150DD"/>
    <w:rsid w:val="00B17FDD"/>
    <w:rsid w:val="00B20DCD"/>
    <w:rsid w:val="00B224AC"/>
    <w:rsid w:val="00B231B7"/>
    <w:rsid w:val="00B2321D"/>
    <w:rsid w:val="00B247CD"/>
    <w:rsid w:val="00B255AF"/>
    <w:rsid w:val="00B25E66"/>
    <w:rsid w:val="00B25F6C"/>
    <w:rsid w:val="00B33589"/>
    <w:rsid w:val="00B349F5"/>
    <w:rsid w:val="00B34C81"/>
    <w:rsid w:val="00B400D8"/>
    <w:rsid w:val="00B404BD"/>
    <w:rsid w:val="00B407DC"/>
    <w:rsid w:val="00B40827"/>
    <w:rsid w:val="00B4746B"/>
    <w:rsid w:val="00B47722"/>
    <w:rsid w:val="00B51DE0"/>
    <w:rsid w:val="00B52050"/>
    <w:rsid w:val="00B53885"/>
    <w:rsid w:val="00B545C9"/>
    <w:rsid w:val="00B56504"/>
    <w:rsid w:val="00B5673A"/>
    <w:rsid w:val="00B60B07"/>
    <w:rsid w:val="00B633E9"/>
    <w:rsid w:val="00B65483"/>
    <w:rsid w:val="00B700F1"/>
    <w:rsid w:val="00B7169E"/>
    <w:rsid w:val="00B7175A"/>
    <w:rsid w:val="00B72B1C"/>
    <w:rsid w:val="00B72F51"/>
    <w:rsid w:val="00B73254"/>
    <w:rsid w:val="00B7333D"/>
    <w:rsid w:val="00B8074B"/>
    <w:rsid w:val="00B807A9"/>
    <w:rsid w:val="00B80BC3"/>
    <w:rsid w:val="00B82069"/>
    <w:rsid w:val="00B82A57"/>
    <w:rsid w:val="00B82C67"/>
    <w:rsid w:val="00B832BA"/>
    <w:rsid w:val="00B90E02"/>
    <w:rsid w:val="00B9198B"/>
    <w:rsid w:val="00B96C5C"/>
    <w:rsid w:val="00BA1C39"/>
    <w:rsid w:val="00BB12A8"/>
    <w:rsid w:val="00BB14C4"/>
    <w:rsid w:val="00BB51CA"/>
    <w:rsid w:val="00BB742D"/>
    <w:rsid w:val="00BC1431"/>
    <w:rsid w:val="00BC538D"/>
    <w:rsid w:val="00BD06D2"/>
    <w:rsid w:val="00BD1077"/>
    <w:rsid w:val="00BD384C"/>
    <w:rsid w:val="00BD55CF"/>
    <w:rsid w:val="00BD5903"/>
    <w:rsid w:val="00BD5FEF"/>
    <w:rsid w:val="00BD6E66"/>
    <w:rsid w:val="00BE291A"/>
    <w:rsid w:val="00BE6E41"/>
    <w:rsid w:val="00BE7496"/>
    <w:rsid w:val="00BF0645"/>
    <w:rsid w:val="00BF2F5D"/>
    <w:rsid w:val="00BF5D19"/>
    <w:rsid w:val="00BF7BBD"/>
    <w:rsid w:val="00C01604"/>
    <w:rsid w:val="00C03622"/>
    <w:rsid w:val="00C0554E"/>
    <w:rsid w:val="00C05C54"/>
    <w:rsid w:val="00C061C1"/>
    <w:rsid w:val="00C114DE"/>
    <w:rsid w:val="00C16544"/>
    <w:rsid w:val="00C207E0"/>
    <w:rsid w:val="00C20CA3"/>
    <w:rsid w:val="00C23058"/>
    <w:rsid w:val="00C23612"/>
    <w:rsid w:val="00C2416F"/>
    <w:rsid w:val="00C25F92"/>
    <w:rsid w:val="00C3036B"/>
    <w:rsid w:val="00C3075C"/>
    <w:rsid w:val="00C3383A"/>
    <w:rsid w:val="00C348DE"/>
    <w:rsid w:val="00C34E91"/>
    <w:rsid w:val="00C35AEE"/>
    <w:rsid w:val="00C36305"/>
    <w:rsid w:val="00C36EA8"/>
    <w:rsid w:val="00C37D9B"/>
    <w:rsid w:val="00C44EE6"/>
    <w:rsid w:val="00C46843"/>
    <w:rsid w:val="00C46F3A"/>
    <w:rsid w:val="00C50686"/>
    <w:rsid w:val="00C508BA"/>
    <w:rsid w:val="00C50A0C"/>
    <w:rsid w:val="00C527EF"/>
    <w:rsid w:val="00C52C5D"/>
    <w:rsid w:val="00C62D1C"/>
    <w:rsid w:val="00C706FC"/>
    <w:rsid w:val="00C7462B"/>
    <w:rsid w:val="00C826ED"/>
    <w:rsid w:val="00C85F68"/>
    <w:rsid w:val="00C877A4"/>
    <w:rsid w:val="00C90F65"/>
    <w:rsid w:val="00C91ADF"/>
    <w:rsid w:val="00C9680E"/>
    <w:rsid w:val="00CA063E"/>
    <w:rsid w:val="00CA31D3"/>
    <w:rsid w:val="00CA3DB4"/>
    <w:rsid w:val="00CA7B7C"/>
    <w:rsid w:val="00CB0A32"/>
    <w:rsid w:val="00CB16AC"/>
    <w:rsid w:val="00CB46BB"/>
    <w:rsid w:val="00CB7315"/>
    <w:rsid w:val="00CC25D4"/>
    <w:rsid w:val="00CC2E93"/>
    <w:rsid w:val="00CC5331"/>
    <w:rsid w:val="00CC79C5"/>
    <w:rsid w:val="00CD4293"/>
    <w:rsid w:val="00CD4DD7"/>
    <w:rsid w:val="00CD7B06"/>
    <w:rsid w:val="00CE41A3"/>
    <w:rsid w:val="00CE697D"/>
    <w:rsid w:val="00CE6BA9"/>
    <w:rsid w:val="00CE733F"/>
    <w:rsid w:val="00CF2C3B"/>
    <w:rsid w:val="00CF4793"/>
    <w:rsid w:val="00D07B75"/>
    <w:rsid w:val="00D10F8F"/>
    <w:rsid w:val="00D12CC5"/>
    <w:rsid w:val="00D14260"/>
    <w:rsid w:val="00D17C25"/>
    <w:rsid w:val="00D2461C"/>
    <w:rsid w:val="00D30A30"/>
    <w:rsid w:val="00D34D66"/>
    <w:rsid w:val="00D3698F"/>
    <w:rsid w:val="00D41EEB"/>
    <w:rsid w:val="00D42B0B"/>
    <w:rsid w:val="00D45AAC"/>
    <w:rsid w:val="00D4601C"/>
    <w:rsid w:val="00D46410"/>
    <w:rsid w:val="00D520BF"/>
    <w:rsid w:val="00D52CA2"/>
    <w:rsid w:val="00D53D6D"/>
    <w:rsid w:val="00D55127"/>
    <w:rsid w:val="00D56860"/>
    <w:rsid w:val="00D577E5"/>
    <w:rsid w:val="00D6181E"/>
    <w:rsid w:val="00D61F09"/>
    <w:rsid w:val="00D6213E"/>
    <w:rsid w:val="00D65620"/>
    <w:rsid w:val="00D667CA"/>
    <w:rsid w:val="00D6754C"/>
    <w:rsid w:val="00D71EBF"/>
    <w:rsid w:val="00D727A3"/>
    <w:rsid w:val="00D72B71"/>
    <w:rsid w:val="00D72E80"/>
    <w:rsid w:val="00D7674C"/>
    <w:rsid w:val="00D7764A"/>
    <w:rsid w:val="00D80A46"/>
    <w:rsid w:val="00D83C75"/>
    <w:rsid w:val="00D841AC"/>
    <w:rsid w:val="00D90185"/>
    <w:rsid w:val="00D92A5C"/>
    <w:rsid w:val="00D93844"/>
    <w:rsid w:val="00D93BD5"/>
    <w:rsid w:val="00D95D47"/>
    <w:rsid w:val="00DB6087"/>
    <w:rsid w:val="00DB7888"/>
    <w:rsid w:val="00DC52BB"/>
    <w:rsid w:val="00DD0918"/>
    <w:rsid w:val="00DE12EB"/>
    <w:rsid w:val="00DE1448"/>
    <w:rsid w:val="00DE3368"/>
    <w:rsid w:val="00DE54F7"/>
    <w:rsid w:val="00DE7AAC"/>
    <w:rsid w:val="00DF61C8"/>
    <w:rsid w:val="00E02D0D"/>
    <w:rsid w:val="00E04133"/>
    <w:rsid w:val="00E055FA"/>
    <w:rsid w:val="00E05AAE"/>
    <w:rsid w:val="00E05F37"/>
    <w:rsid w:val="00E06EE9"/>
    <w:rsid w:val="00E07B19"/>
    <w:rsid w:val="00E07D3C"/>
    <w:rsid w:val="00E1178D"/>
    <w:rsid w:val="00E12013"/>
    <w:rsid w:val="00E122F1"/>
    <w:rsid w:val="00E1552D"/>
    <w:rsid w:val="00E165C4"/>
    <w:rsid w:val="00E20B36"/>
    <w:rsid w:val="00E24804"/>
    <w:rsid w:val="00E27736"/>
    <w:rsid w:val="00E30A88"/>
    <w:rsid w:val="00E35EF8"/>
    <w:rsid w:val="00E457ED"/>
    <w:rsid w:val="00E549DA"/>
    <w:rsid w:val="00E55537"/>
    <w:rsid w:val="00E557E0"/>
    <w:rsid w:val="00E577CA"/>
    <w:rsid w:val="00E57E64"/>
    <w:rsid w:val="00E62284"/>
    <w:rsid w:val="00E62516"/>
    <w:rsid w:val="00E6251C"/>
    <w:rsid w:val="00E6255B"/>
    <w:rsid w:val="00E62BB4"/>
    <w:rsid w:val="00E6527D"/>
    <w:rsid w:val="00E66D77"/>
    <w:rsid w:val="00E74EC9"/>
    <w:rsid w:val="00E7525C"/>
    <w:rsid w:val="00E77ECB"/>
    <w:rsid w:val="00E805AF"/>
    <w:rsid w:val="00E82C80"/>
    <w:rsid w:val="00E83522"/>
    <w:rsid w:val="00E879FF"/>
    <w:rsid w:val="00E90396"/>
    <w:rsid w:val="00E904C9"/>
    <w:rsid w:val="00E915D9"/>
    <w:rsid w:val="00E943AB"/>
    <w:rsid w:val="00E96119"/>
    <w:rsid w:val="00E97D49"/>
    <w:rsid w:val="00EA2CD7"/>
    <w:rsid w:val="00EB19BF"/>
    <w:rsid w:val="00EB5506"/>
    <w:rsid w:val="00EB5CB1"/>
    <w:rsid w:val="00EB6E31"/>
    <w:rsid w:val="00EB7E20"/>
    <w:rsid w:val="00EC0ED8"/>
    <w:rsid w:val="00EC3577"/>
    <w:rsid w:val="00EC47F8"/>
    <w:rsid w:val="00ED16B9"/>
    <w:rsid w:val="00ED31E2"/>
    <w:rsid w:val="00ED62B2"/>
    <w:rsid w:val="00EE3550"/>
    <w:rsid w:val="00EE3BD0"/>
    <w:rsid w:val="00EE58E7"/>
    <w:rsid w:val="00EE673F"/>
    <w:rsid w:val="00EF2872"/>
    <w:rsid w:val="00EF6362"/>
    <w:rsid w:val="00EF68A6"/>
    <w:rsid w:val="00F04933"/>
    <w:rsid w:val="00F06CCD"/>
    <w:rsid w:val="00F07A7C"/>
    <w:rsid w:val="00F104C9"/>
    <w:rsid w:val="00F11DBD"/>
    <w:rsid w:val="00F145D1"/>
    <w:rsid w:val="00F1589A"/>
    <w:rsid w:val="00F16788"/>
    <w:rsid w:val="00F169F4"/>
    <w:rsid w:val="00F20935"/>
    <w:rsid w:val="00F44C8F"/>
    <w:rsid w:val="00F4620C"/>
    <w:rsid w:val="00F47129"/>
    <w:rsid w:val="00F53A07"/>
    <w:rsid w:val="00F5593C"/>
    <w:rsid w:val="00F57A02"/>
    <w:rsid w:val="00F60A8D"/>
    <w:rsid w:val="00F60EC9"/>
    <w:rsid w:val="00F620E5"/>
    <w:rsid w:val="00F62667"/>
    <w:rsid w:val="00F66C7E"/>
    <w:rsid w:val="00F718D9"/>
    <w:rsid w:val="00F735FA"/>
    <w:rsid w:val="00F744F8"/>
    <w:rsid w:val="00F76C18"/>
    <w:rsid w:val="00F80A93"/>
    <w:rsid w:val="00F80D5E"/>
    <w:rsid w:val="00F81AE4"/>
    <w:rsid w:val="00F8262A"/>
    <w:rsid w:val="00F83511"/>
    <w:rsid w:val="00F83682"/>
    <w:rsid w:val="00F86650"/>
    <w:rsid w:val="00F86BEF"/>
    <w:rsid w:val="00F91E8D"/>
    <w:rsid w:val="00F976E8"/>
    <w:rsid w:val="00FA1A12"/>
    <w:rsid w:val="00FA229F"/>
    <w:rsid w:val="00FA3486"/>
    <w:rsid w:val="00FA4B69"/>
    <w:rsid w:val="00FA73B8"/>
    <w:rsid w:val="00FB0AAE"/>
    <w:rsid w:val="00FB2B5C"/>
    <w:rsid w:val="00FB3251"/>
    <w:rsid w:val="00FB7B71"/>
    <w:rsid w:val="00FC000E"/>
    <w:rsid w:val="00FC10DE"/>
    <w:rsid w:val="00FC3ECE"/>
    <w:rsid w:val="00FC4423"/>
    <w:rsid w:val="00FC4918"/>
    <w:rsid w:val="00FD2A0E"/>
    <w:rsid w:val="00FD351C"/>
    <w:rsid w:val="00FD36AB"/>
    <w:rsid w:val="00FD7AD7"/>
    <w:rsid w:val="00FD7E64"/>
    <w:rsid w:val="00FD7EB0"/>
    <w:rsid w:val="00FE280A"/>
    <w:rsid w:val="00FE3A9C"/>
    <w:rsid w:val="00FE6FB7"/>
    <w:rsid w:val="00FE733B"/>
    <w:rsid w:val="00FF32E4"/>
    <w:rsid w:val="00FF46AB"/>
    <w:rsid w:val="00FF59DD"/>
    <w:rsid w:val="00FF5AA0"/>
    <w:rsid w:val="00FF6259"/>
    <w:rsid w:val="00FF68F3"/>
    <w:rsid w:val="00FF7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C490"/>
  <w15:docId w15:val="{178E17FA-E652-405E-AB63-810AFAD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3A67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6F2"/>
    <w:pPr>
      <w:ind w:left="720"/>
      <w:contextualSpacing/>
    </w:pPr>
  </w:style>
  <w:style w:type="character" w:styleId="Textoennegrita">
    <w:name w:val="Strong"/>
    <w:basedOn w:val="Fuentedeprrafopredeter"/>
    <w:uiPriority w:val="22"/>
    <w:qFormat/>
    <w:rsid w:val="003C3A3B"/>
    <w:rPr>
      <w:b/>
      <w:bCs/>
    </w:rPr>
  </w:style>
  <w:style w:type="paragraph" w:styleId="Textonotapie">
    <w:name w:val="footnote text"/>
    <w:basedOn w:val="Normal"/>
    <w:link w:val="TextonotapieCar"/>
    <w:uiPriority w:val="99"/>
    <w:semiHidden/>
    <w:unhideWhenUsed/>
    <w:rsid w:val="007236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3665"/>
    <w:rPr>
      <w:sz w:val="20"/>
      <w:szCs w:val="20"/>
    </w:rPr>
  </w:style>
  <w:style w:type="character" w:styleId="Refdenotaalpie">
    <w:name w:val="footnote reference"/>
    <w:basedOn w:val="Fuentedeprrafopredeter"/>
    <w:uiPriority w:val="99"/>
    <w:unhideWhenUsed/>
    <w:rsid w:val="00723665"/>
    <w:rPr>
      <w:vertAlign w:val="superscript"/>
    </w:rPr>
  </w:style>
  <w:style w:type="paragraph" w:styleId="Encabezado">
    <w:name w:val="header"/>
    <w:basedOn w:val="Normal"/>
    <w:link w:val="EncabezadoCar"/>
    <w:uiPriority w:val="99"/>
    <w:unhideWhenUsed/>
    <w:rsid w:val="002306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6C5"/>
  </w:style>
  <w:style w:type="paragraph" w:styleId="Piedepgina">
    <w:name w:val="footer"/>
    <w:basedOn w:val="Normal"/>
    <w:link w:val="PiedepginaCar"/>
    <w:uiPriority w:val="99"/>
    <w:unhideWhenUsed/>
    <w:rsid w:val="002306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6C5"/>
  </w:style>
  <w:style w:type="table" w:styleId="Tablaconcuadrcula">
    <w:name w:val="Table Grid"/>
    <w:basedOn w:val="Tablanormal"/>
    <w:uiPriority w:val="59"/>
    <w:rsid w:val="0091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04E34"/>
    <w:rPr>
      <w:sz w:val="16"/>
      <w:szCs w:val="16"/>
    </w:rPr>
  </w:style>
  <w:style w:type="paragraph" w:styleId="Textocomentario">
    <w:name w:val="annotation text"/>
    <w:basedOn w:val="Normal"/>
    <w:link w:val="TextocomentarioCar"/>
    <w:uiPriority w:val="99"/>
    <w:semiHidden/>
    <w:unhideWhenUsed/>
    <w:rsid w:val="00804E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4E34"/>
    <w:rPr>
      <w:sz w:val="20"/>
      <w:szCs w:val="20"/>
    </w:rPr>
  </w:style>
  <w:style w:type="paragraph" w:styleId="Asuntodelcomentario">
    <w:name w:val="annotation subject"/>
    <w:basedOn w:val="Textocomentario"/>
    <w:next w:val="Textocomentario"/>
    <w:link w:val="AsuntodelcomentarioCar"/>
    <w:uiPriority w:val="99"/>
    <w:semiHidden/>
    <w:unhideWhenUsed/>
    <w:rsid w:val="00804E34"/>
    <w:rPr>
      <w:b/>
      <w:bCs/>
    </w:rPr>
  </w:style>
  <w:style w:type="character" w:customStyle="1" w:styleId="AsuntodelcomentarioCar">
    <w:name w:val="Asunto del comentario Car"/>
    <w:basedOn w:val="TextocomentarioCar"/>
    <w:link w:val="Asuntodelcomentario"/>
    <w:uiPriority w:val="99"/>
    <w:semiHidden/>
    <w:rsid w:val="00804E34"/>
    <w:rPr>
      <w:b/>
      <w:bCs/>
      <w:sz w:val="20"/>
      <w:szCs w:val="20"/>
    </w:rPr>
  </w:style>
  <w:style w:type="paragraph" w:styleId="Textodeglobo">
    <w:name w:val="Balloon Text"/>
    <w:basedOn w:val="Normal"/>
    <w:link w:val="TextodegloboCar"/>
    <w:uiPriority w:val="99"/>
    <w:semiHidden/>
    <w:unhideWhenUsed/>
    <w:rsid w:val="00804E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E34"/>
    <w:rPr>
      <w:rFonts w:ascii="Segoe UI" w:hAnsi="Segoe UI" w:cs="Segoe UI"/>
      <w:sz w:val="18"/>
      <w:szCs w:val="18"/>
    </w:rPr>
  </w:style>
  <w:style w:type="character" w:styleId="Hipervnculo">
    <w:name w:val="Hyperlink"/>
    <w:basedOn w:val="Fuentedeprrafopredeter"/>
    <w:uiPriority w:val="99"/>
    <w:unhideWhenUsed/>
    <w:rsid w:val="00E05F37"/>
    <w:rPr>
      <w:color w:val="0000FF" w:themeColor="hyperlink"/>
      <w:u w:val="single"/>
    </w:rPr>
  </w:style>
  <w:style w:type="table" w:customStyle="1" w:styleId="Tablaconcuadrcula1">
    <w:name w:val="Tabla con cuadrícula1"/>
    <w:basedOn w:val="Tablanormal"/>
    <w:next w:val="Tablaconcuadrcula"/>
    <w:uiPriority w:val="39"/>
    <w:rsid w:val="00E05F37"/>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3A679D"/>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791EC2"/>
    <w:pPr>
      <w:tabs>
        <w:tab w:val="left" w:pos="567"/>
        <w:tab w:val="right" w:leader="dot" w:pos="8210"/>
      </w:tabs>
      <w:spacing w:after="0" w:line="360" w:lineRule="auto"/>
      <w:ind w:left="567" w:hanging="567"/>
      <w:jc w:val="both"/>
    </w:pPr>
    <w:rPr>
      <w:rFonts w:ascii="Times New Roman" w:hAnsi="Times New Roman" w:cs="Times New Roman"/>
      <w:b/>
      <w:noProof/>
      <w:sz w:val="24"/>
      <w:szCs w:val="24"/>
    </w:rPr>
  </w:style>
  <w:style w:type="paragraph" w:styleId="TDC2">
    <w:name w:val="toc 2"/>
    <w:basedOn w:val="Normal"/>
    <w:next w:val="Normal"/>
    <w:autoRedefine/>
    <w:uiPriority w:val="39"/>
    <w:unhideWhenUsed/>
    <w:rsid w:val="002B4DB2"/>
    <w:pPr>
      <w:spacing w:after="100"/>
      <w:ind w:left="220"/>
    </w:pPr>
  </w:style>
  <w:style w:type="character" w:customStyle="1" w:styleId="Mencinsinresolver1">
    <w:name w:val="Mención sin resolver1"/>
    <w:basedOn w:val="Fuentedeprrafopredeter"/>
    <w:uiPriority w:val="99"/>
    <w:semiHidden/>
    <w:unhideWhenUsed/>
    <w:rsid w:val="00180123"/>
    <w:rPr>
      <w:color w:val="605E5C"/>
      <w:shd w:val="clear" w:color="auto" w:fill="E1DFDD"/>
    </w:rPr>
  </w:style>
  <w:style w:type="paragraph" w:styleId="NormalWeb">
    <w:name w:val="Normal (Web)"/>
    <w:basedOn w:val="Normal"/>
    <w:uiPriority w:val="99"/>
    <w:semiHidden/>
    <w:unhideWhenUsed/>
    <w:rsid w:val="002C6B71"/>
    <w:pPr>
      <w:spacing w:before="100" w:beforeAutospacing="1" w:after="100" w:afterAutospacing="1" w:line="240" w:lineRule="auto"/>
    </w:pPr>
    <w:rPr>
      <w:rFonts w:ascii="Calibri" w:hAnsi="Calibri" w:cs="Calibri"/>
      <w:lang w:eastAsia="es-ES"/>
    </w:rPr>
  </w:style>
  <w:style w:type="character" w:customStyle="1" w:styleId="w8qarf">
    <w:name w:val="w8qarf"/>
    <w:basedOn w:val="Fuentedeprrafopredeter"/>
    <w:rsid w:val="002C6B71"/>
  </w:style>
  <w:style w:type="character" w:customStyle="1" w:styleId="lrzxr">
    <w:name w:val="lrzxr"/>
    <w:basedOn w:val="Fuentedeprrafopredeter"/>
    <w:rsid w:val="002C6B71"/>
  </w:style>
  <w:style w:type="paragraph" w:styleId="Revisin">
    <w:name w:val="Revision"/>
    <w:hidden/>
    <w:uiPriority w:val="99"/>
    <w:semiHidden/>
    <w:rsid w:val="00003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2091">
      <w:bodyDiv w:val="1"/>
      <w:marLeft w:val="0"/>
      <w:marRight w:val="0"/>
      <w:marTop w:val="0"/>
      <w:marBottom w:val="0"/>
      <w:divBdr>
        <w:top w:val="none" w:sz="0" w:space="0" w:color="auto"/>
        <w:left w:val="none" w:sz="0" w:space="0" w:color="auto"/>
        <w:bottom w:val="none" w:sz="0" w:space="0" w:color="auto"/>
        <w:right w:val="none" w:sz="0" w:space="0" w:color="auto"/>
      </w:divBdr>
    </w:div>
    <w:div w:id="545289664">
      <w:bodyDiv w:val="1"/>
      <w:marLeft w:val="0"/>
      <w:marRight w:val="0"/>
      <w:marTop w:val="0"/>
      <w:marBottom w:val="0"/>
      <w:divBdr>
        <w:top w:val="none" w:sz="0" w:space="0" w:color="auto"/>
        <w:left w:val="none" w:sz="0" w:space="0" w:color="auto"/>
        <w:bottom w:val="none" w:sz="0" w:space="0" w:color="auto"/>
        <w:right w:val="none" w:sz="0" w:space="0" w:color="auto"/>
      </w:divBdr>
    </w:div>
    <w:div w:id="606353552">
      <w:bodyDiv w:val="1"/>
      <w:marLeft w:val="0"/>
      <w:marRight w:val="0"/>
      <w:marTop w:val="0"/>
      <w:marBottom w:val="0"/>
      <w:divBdr>
        <w:top w:val="none" w:sz="0" w:space="0" w:color="auto"/>
        <w:left w:val="none" w:sz="0" w:space="0" w:color="auto"/>
        <w:bottom w:val="none" w:sz="0" w:space="0" w:color="auto"/>
        <w:right w:val="none" w:sz="0" w:space="0" w:color="auto"/>
      </w:divBdr>
    </w:div>
    <w:div w:id="1276450745">
      <w:bodyDiv w:val="1"/>
      <w:marLeft w:val="0"/>
      <w:marRight w:val="0"/>
      <w:marTop w:val="0"/>
      <w:marBottom w:val="0"/>
      <w:divBdr>
        <w:top w:val="none" w:sz="0" w:space="0" w:color="auto"/>
        <w:left w:val="none" w:sz="0" w:space="0" w:color="auto"/>
        <w:bottom w:val="none" w:sz="0" w:space="0" w:color="auto"/>
        <w:right w:val="none" w:sz="0" w:space="0" w:color="auto"/>
      </w:divBdr>
    </w:div>
    <w:div w:id="18136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pd@innobasque.e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am.e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am.e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7F48B9974F6C749BC1143109A4DB7C9" ma:contentTypeVersion="12" ma:contentTypeDescription="Crear nuevo documento." ma:contentTypeScope="" ma:versionID="df42e2daa529e7d2fc7a643fc3954dfa">
  <xsd:schema xmlns:xsd="http://www.w3.org/2001/XMLSchema" xmlns:xs="http://www.w3.org/2001/XMLSchema" xmlns:p="http://schemas.microsoft.com/office/2006/metadata/properties" xmlns:ns2="730936b0-c5b8-46a7-8521-7ee6b31188d3" xmlns:ns3="d919fc59-72a5-4a31-a7f6-4e7b7dd23f5f" targetNamespace="http://schemas.microsoft.com/office/2006/metadata/properties" ma:root="true" ma:fieldsID="fffcdb32cb9284df24c81140d6d10edb" ns2:_="" ns3:_="">
    <xsd:import namespace="730936b0-c5b8-46a7-8521-7ee6b31188d3"/>
    <xsd:import namespace="d919fc59-72a5-4a31-a7f6-4e7b7dd23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936b0-c5b8-46a7-8521-7ee6b31188d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9fc59-72a5-4a31-a7f6-4e7b7dd23f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F6768-9055-42EC-9EF8-9A60DD18A8F5}">
  <ds:schemaRefs>
    <ds:schemaRef ds:uri="http://purl.org/dc/dcmitype/"/>
    <ds:schemaRef ds:uri="d919fc59-72a5-4a31-a7f6-4e7b7dd23f5f"/>
    <ds:schemaRef ds:uri="http://purl.org/dc/terms/"/>
    <ds:schemaRef ds:uri="http://schemas.openxmlformats.org/package/2006/metadata/core-properties"/>
    <ds:schemaRef ds:uri="http://schemas.microsoft.com/office/2006/metadata/properties"/>
    <ds:schemaRef ds:uri="http://www.w3.org/XML/1998/namespace"/>
    <ds:schemaRef ds:uri="730936b0-c5b8-46a7-8521-7ee6b31188d3"/>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65B8A5C-7985-4D58-A4C4-EC095A055D84}">
  <ds:schemaRefs>
    <ds:schemaRef ds:uri="http://schemas.openxmlformats.org/officeDocument/2006/bibliography"/>
  </ds:schemaRefs>
</ds:datastoreItem>
</file>

<file path=customXml/itemProps3.xml><?xml version="1.0" encoding="utf-8"?>
<ds:datastoreItem xmlns:ds="http://schemas.openxmlformats.org/officeDocument/2006/customXml" ds:itemID="{23F8758B-B1DC-4782-99C0-3E28053AD820}">
  <ds:schemaRefs>
    <ds:schemaRef ds:uri="http://schemas.microsoft.com/sharepoint/v3/contenttype/forms"/>
  </ds:schemaRefs>
</ds:datastoreItem>
</file>

<file path=customXml/itemProps4.xml><?xml version="1.0" encoding="utf-8"?>
<ds:datastoreItem xmlns:ds="http://schemas.openxmlformats.org/officeDocument/2006/customXml" ds:itemID="{49199243-77C1-483A-83E2-7A814103C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936b0-c5b8-46a7-8521-7ee6b31188d3"/>
    <ds:schemaRef ds:uri="d919fc59-72a5-4a31-a7f6-4e7b7dd23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19</Pages>
  <Words>4689</Words>
  <Characters>25795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Mendicute</dc:creator>
  <cp:lastModifiedBy>Eider</cp:lastModifiedBy>
  <cp:revision>34</cp:revision>
  <cp:lastPrinted>2020-03-04T15:16:00Z</cp:lastPrinted>
  <dcterms:created xsi:type="dcterms:W3CDTF">2020-09-14T14:43:00Z</dcterms:created>
  <dcterms:modified xsi:type="dcterms:W3CDTF">2020-09-17T09:23:00Z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0x01010057F48B9974F6C749BC1143109A4DB7C9</vt:lpwstr>
  </property>
</Properties>
</file>